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1A" w:rsidRPr="00EE230E" w:rsidRDefault="00627121" w:rsidP="00A2631A">
      <w:pPr>
        <w:rPr>
          <w:b/>
          <w:color w:val="C00000"/>
          <w:sz w:val="36"/>
          <w:szCs w:val="36"/>
        </w:rPr>
      </w:pPr>
      <w:r w:rsidRPr="00EE230E">
        <w:rPr>
          <w:b/>
          <w:color w:val="C00000"/>
          <w:sz w:val="36"/>
          <w:szCs w:val="36"/>
        </w:rPr>
        <w:t xml:space="preserve">                       </w:t>
      </w:r>
      <w:r w:rsidR="00A2631A" w:rsidRPr="00EE230E">
        <w:rPr>
          <w:b/>
          <w:color w:val="C00000"/>
          <w:sz w:val="36"/>
          <w:szCs w:val="36"/>
        </w:rPr>
        <w:t xml:space="preserve">Поради </w:t>
      </w:r>
      <w:proofErr w:type="gramStart"/>
      <w:r w:rsidR="00A2631A" w:rsidRPr="00EE230E">
        <w:rPr>
          <w:b/>
          <w:color w:val="C00000"/>
          <w:sz w:val="36"/>
          <w:szCs w:val="36"/>
        </w:rPr>
        <w:t>соц</w:t>
      </w:r>
      <w:proofErr w:type="gramEnd"/>
      <w:r w:rsidR="00A2631A" w:rsidRPr="00EE230E">
        <w:rPr>
          <w:b/>
          <w:color w:val="C00000"/>
          <w:sz w:val="36"/>
          <w:szCs w:val="36"/>
        </w:rPr>
        <w:t xml:space="preserve">іального педагога </w:t>
      </w:r>
    </w:p>
    <w:p w:rsidR="00A2631A" w:rsidRPr="00EE230E" w:rsidRDefault="00627121" w:rsidP="00A2631A">
      <w:pPr>
        <w:rPr>
          <w:b/>
          <w:color w:val="C00000"/>
          <w:sz w:val="36"/>
          <w:szCs w:val="36"/>
        </w:rPr>
      </w:pPr>
      <w:r w:rsidRPr="00EE230E">
        <w:rPr>
          <w:b/>
          <w:color w:val="C00000"/>
          <w:sz w:val="36"/>
          <w:szCs w:val="36"/>
        </w:rPr>
        <w:t xml:space="preserve">                         </w:t>
      </w:r>
      <w:r w:rsidR="00A2631A" w:rsidRPr="00EE230E">
        <w:rPr>
          <w:b/>
          <w:color w:val="C00000"/>
          <w:sz w:val="36"/>
          <w:szCs w:val="36"/>
        </w:rPr>
        <w:t>вчителям  початкових класів</w:t>
      </w:r>
    </w:p>
    <w:p w:rsidR="00EE230E" w:rsidRPr="00F45BE6" w:rsidRDefault="00EE230E" w:rsidP="00A2631A">
      <w:pPr>
        <w:rPr>
          <w:color w:val="002060"/>
          <w:sz w:val="28"/>
          <w:szCs w:val="28"/>
        </w:rPr>
      </w:pPr>
    </w:p>
    <w:p w:rsidR="00A2631A" w:rsidRPr="00627121" w:rsidRDefault="00627121" w:rsidP="00A2631A">
      <w:pPr>
        <w:rPr>
          <w:color w:val="002060"/>
          <w:sz w:val="28"/>
          <w:szCs w:val="28"/>
        </w:rPr>
      </w:pPr>
      <w:r w:rsidRPr="00627121">
        <w:rPr>
          <w:color w:val="002060"/>
          <w:sz w:val="28"/>
          <w:szCs w:val="28"/>
        </w:rPr>
        <w:t>1.</w:t>
      </w:r>
      <w:r w:rsidR="00A2631A" w:rsidRPr="00627121">
        <w:rPr>
          <w:color w:val="002060"/>
          <w:sz w:val="28"/>
          <w:szCs w:val="28"/>
        </w:rPr>
        <w:t>Забезпечувати всебічний розвиток особистості молодшого школяра.</w:t>
      </w:r>
    </w:p>
    <w:p w:rsidR="00A2631A" w:rsidRPr="00627121" w:rsidRDefault="00627121" w:rsidP="00A2631A">
      <w:pPr>
        <w:rPr>
          <w:color w:val="002060"/>
          <w:sz w:val="28"/>
          <w:szCs w:val="28"/>
        </w:rPr>
      </w:pPr>
      <w:r w:rsidRPr="00627121">
        <w:rPr>
          <w:color w:val="002060"/>
          <w:sz w:val="28"/>
          <w:szCs w:val="28"/>
        </w:rPr>
        <w:t>2.</w:t>
      </w:r>
      <w:r w:rsidR="00A2631A" w:rsidRPr="00627121">
        <w:rPr>
          <w:color w:val="002060"/>
          <w:sz w:val="28"/>
          <w:szCs w:val="28"/>
        </w:rPr>
        <w:t xml:space="preserve">У засвоєнні предметних знань, умінь і навичок спиратись на сформовані в </w:t>
      </w:r>
      <w:r w:rsidRPr="00627121">
        <w:rPr>
          <w:color w:val="002060"/>
          <w:sz w:val="28"/>
          <w:szCs w:val="28"/>
        </w:rPr>
        <w:t>3.</w:t>
      </w:r>
      <w:r w:rsidR="00A2631A" w:rsidRPr="00627121">
        <w:rPr>
          <w:color w:val="002060"/>
          <w:sz w:val="28"/>
          <w:szCs w:val="28"/>
        </w:rPr>
        <w:t xml:space="preserve">дітей до школи </w:t>
      </w:r>
      <w:proofErr w:type="gramStart"/>
      <w:r w:rsidR="00A2631A" w:rsidRPr="00627121">
        <w:rPr>
          <w:color w:val="002060"/>
          <w:sz w:val="28"/>
          <w:szCs w:val="28"/>
        </w:rPr>
        <w:t>п</w:t>
      </w:r>
      <w:proofErr w:type="gramEnd"/>
      <w:r w:rsidR="00A2631A" w:rsidRPr="00627121">
        <w:rPr>
          <w:color w:val="002060"/>
          <w:sz w:val="28"/>
          <w:szCs w:val="28"/>
        </w:rPr>
        <w:t>ізнавальні вміння, розвинені психічні процеси.</w:t>
      </w:r>
    </w:p>
    <w:p w:rsidR="00A2631A" w:rsidRPr="00627121" w:rsidRDefault="00627121" w:rsidP="00A2631A">
      <w:pPr>
        <w:rPr>
          <w:color w:val="002060"/>
          <w:sz w:val="28"/>
          <w:szCs w:val="28"/>
        </w:rPr>
      </w:pPr>
      <w:r w:rsidRPr="00627121">
        <w:rPr>
          <w:color w:val="002060"/>
          <w:sz w:val="28"/>
          <w:szCs w:val="28"/>
        </w:rPr>
        <w:t>4.</w:t>
      </w:r>
      <w:r w:rsidR="00A2631A" w:rsidRPr="00627121">
        <w:rPr>
          <w:color w:val="002060"/>
          <w:sz w:val="28"/>
          <w:szCs w:val="28"/>
        </w:rPr>
        <w:t xml:space="preserve">Процес навчання будувати на осмисленні та усвідомленні знань, на оптимальному поєднанні репродуктивного та творчого </w:t>
      </w:r>
      <w:proofErr w:type="gramStart"/>
      <w:r w:rsidR="00A2631A" w:rsidRPr="00627121">
        <w:rPr>
          <w:color w:val="002060"/>
          <w:sz w:val="28"/>
          <w:szCs w:val="28"/>
        </w:rPr>
        <w:t>п</w:t>
      </w:r>
      <w:proofErr w:type="gramEnd"/>
      <w:r w:rsidR="00A2631A" w:rsidRPr="00627121">
        <w:rPr>
          <w:color w:val="002060"/>
          <w:sz w:val="28"/>
          <w:szCs w:val="28"/>
        </w:rPr>
        <w:t>ідходів до формування предметних умінь.</w:t>
      </w:r>
    </w:p>
    <w:p w:rsidR="00A2631A" w:rsidRPr="00627121" w:rsidRDefault="00627121" w:rsidP="00A2631A">
      <w:pPr>
        <w:rPr>
          <w:color w:val="002060"/>
          <w:sz w:val="28"/>
          <w:szCs w:val="28"/>
        </w:rPr>
      </w:pPr>
      <w:r w:rsidRPr="00627121">
        <w:rPr>
          <w:color w:val="002060"/>
          <w:sz w:val="28"/>
          <w:szCs w:val="28"/>
        </w:rPr>
        <w:t>5.</w:t>
      </w:r>
      <w:r w:rsidR="00A2631A" w:rsidRPr="00627121">
        <w:rPr>
          <w:color w:val="002060"/>
          <w:sz w:val="28"/>
          <w:szCs w:val="28"/>
        </w:rPr>
        <w:t xml:space="preserve">Спиратись тільки на досягнутий </w:t>
      </w:r>
      <w:proofErr w:type="gramStart"/>
      <w:r w:rsidR="00A2631A" w:rsidRPr="00627121">
        <w:rPr>
          <w:color w:val="002060"/>
          <w:sz w:val="28"/>
          <w:szCs w:val="28"/>
        </w:rPr>
        <w:t>р</w:t>
      </w:r>
      <w:proofErr w:type="gramEnd"/>
      <w:r w:rsidR="00A2631A" w:rsidRPr="00627121">
        <w:rPr>
          <w:color w:val="002060"/>
          <w:sz w:val="28"/>
          <w:szCs w:val="28"/>
        </w:rPr>
        <w:t>івень розвитку дітей; не вважати неповноцінним той рівень досягнень деяких дітей, який не відповідає віковим стандартам.</w:t>
      </w:r>
    </w:p>
    <w:p w:rsidR="00A2631A" w:rsidRPr="00627121" w:rsidRDefault="00627121" w:rsidP="00A2631A">
      <w:pPr>
        <w:rPr>
          <w:color w:val="002060"/>
          <w:sz w:val="28"/>
          <w:szCs w:val="28"/>
        </w:rPr>
      </w:pPr>
      <w:r w:rsidRPr="00627121">
        <w:rPr>
          <w:color w:val="002060"/>
          <w:sz w:val="28"/>
          <w:szCs w:val="28"/>
        </w:rPr>
        <w:t>6.</w:t>
      </w:r>
      <w:r w:rsidR="00A2631A" w:rsidRPr="00627121">
        <w:rPr>
          <w:color w:val="002060"/>
          <w:sz w:val="28"/>
          <w:szCs w:val="28"/>
        </w:rPr>
        <w:t>Поступово урізноманітнювати й ускладнювати форми, методи та прийоми роботи з учнями, структуру урокі</w:t>
      </w:r>
      <w:proofErr w:type="gramStart"/>
      <w:r w:rsidR="00A2631A" w:rsidRPr="00627121">
        <w:rPr>
          <w:color w:val="002060"/>
          <w:sz w:val="28"/>
          <w:szCs w:val="28"/>
        </w:rPr>
        <w:t>в</w:t>
      </w:r>
      <w:proofErr w:type="gramEnd"/>
      <w:r w:rsidR="00A2631A" w:rsidRPr="00627121">
        <w:rPr>
          <w:color w:val="002060"/>
          <w:sz w:val="28"/>
          <w:szCs w:val="28"/>
        </w:rPr>
        <w:t>.</w:t>
      </w:r>
    </w:p>
    <w:p w:rsidR="00A2631A" w:rsidRPr="00627121" w:rsidRDefault="00627121" w:rsidP="00A2631A">
      <w:pPr>
        <w:rPr>
          <w:color w:val="002060"/>
          <w:sz w:val="28"/>
          <w:szCs w:val="28"/>
        </w:rPr>
      </w:pPr>
      <w:r w:rsidRPr="00627121">
        <w:rPr>
          <w:color w:val="002060"/>
          <w:sz w:val="28"/>
          <w:szCs w:val="28"/>
        </w:rPr>
        <w:t>7.</w:t>
      </w:r>
      <w:r w:rsidR="00A2631A" w:rsidRPr="00627121">
        <w:rPr>
          <w:color w:val="002060"/>
          <w:sz w:val="28"/>
          <w:szCs w:val="28"/>
        </w:rPr>
        <w:t>Систематично формувати, закріплювати та розвивати в учнів уміння та навички виконувати домашні завдання, навички самостійної навчальної праці.</w:t>
      </w:r>
    </w:p>
    <w:p w:rsidR="00A2631A" w:rsidRPr="00627121" w:rsidRDefault="00627121" w:rsidP="00A2631A">
      <w:pPr>
        <w:rPr>
          <w:color w:val="002060"/>
          <w:sz w:val="28"/>
          <w:szCs w:val="28"/>
        </w:rPr>
      </w:pPr>
      <w:r w:rsidRPr="00627121">
        <w:rPr>
          <w:color w:val="002060"/>
          <w:sz w:val="28"/>
          <w:szCs w:val="28"/>
        </w:rPr>
        <w:t>8.</w:t>
      </w:r>
      <w:r w:rsidR="00A2631A" w:rsidRPr="00627121">
        <w:rPr>
          <w:color w:val="002060"/>
          <w:sz w:val="28"/>
          <w:szCs w:val="28"/>
        </w:rPr>
        <w:t xml:space="preserve">Розвивати мислення, </w:t>
      </w:r>
      <w:proofErr w:type="gramStart"/>
      <w:r w:rsidR="00A2631A" w:rsidRPr="00627121">
        <w:rPr>
          <w:color w:val="002060"/>
          <w:sz w:val="28"/>
          <w:szCs w:val="28"/>
        </w:rPr>
        <w:t>пам'ять</w:t>
      </w:r>
      <w:proofErr w:type="gramEnd"/>
      <w:r w:rsidR="00A2631A" w:rsidRPr="00627121">
        <w:rPr>
          <w:color w:val="002060"/>
          <w:sz w:val="28"/>
          <w:szCs w:val="28"/>
        </w:rPr>
        <w:t>, увагу.</w:t>
      </w:r>
    </w:p>
    <w:p w:rsidR="00A2631A" w:rsidRPr="00627121" w:rsidRDefault="00627121" w:rsidP="00A2631A">
      <w:pPr>
        <w:rPr>
          <w:color w:val="002060"/>
          <w:sz w:val="28"/>
          <w:szCs w:val="28"/>
        </w:rPr>
      </w:pPr>
      <w:r w:rsidRPr="00627121">
        <w:rPr>
          <w:color w:val="002060"/>
          <w:sz w:val="28"/>
          <w:szCs w:val="28"/>
        </w:rPr>
        <w:t>9.</w:t>
      </w:r>
      <w:r w:rsidR="00A2631A" w:rsidRPr="00627121">
        <w:rPr>
          <w:color w:val="002060"/>
          <w:sz w:val="28"/>
          <w:szCs w:val="28"/>
        </w:rPr>
        <w:t xml:space="preserve">Проводити навчально-виховну роботу на доступному для учнів, але достатньо високому </w:t>
      </w:r>
      <w:proofErr w:type="gramStart"/>
      <w:r w:rsidR="00A2631A" w:rsidRPr="00627121">
        <w:rPr>
          <w:color w:val="002060"/>
          <w:sz w:val="28"/>
          <w:szCs w:val="28"/>
        </w:rPr>
        <w:t>р</w:t>
      </w:r>
      <w:proofErr w:type="gramEnd"/>
      <w:r w:rsidR="00A2631A" w:rsidRPr="00627121">
        <w:rPr>
          <w:color w:val="002060"/>
          <w:sz w:val="28"/>
          <w:szCs w:val="28"/>
        </w:rPr>
        <w:t>івні труднощів для оптимального використання та розвитку їхніх сил і можливостей.</w:t>
      </w:r>
    </w:p>
    <w:p w:rsidR="00A2631A" w:rsidRPr="00627121" w:rsidRDefault="00627121" w:rsidP="00A2631A">
      <w:pPr>
        <w:rPr>
          <w:color w:val="002060"/>
          <w:sz w:val="28"/>
          <w:szCs w:val="28"/>
        </w:rPr>
      </w:pPr>
      <w:r w:rsidRPr="00627121">
        <w:rPr>
          <w:color w:val="002060"/>
          <w:sz w:val="28"/>
          <w:szCs w:val="28"/>
        </w:rPr>
        <w:t>10.</w:t>
      </w:r>
      <w:r w:rsidR="00A2631A" w:rsidRPr="00627121">
        <w:rPr>
          <w:color w:val="002060"/>
          <w:sz w:val="28"/>
          <w:szCs w:val="28"/>
        </w:rPr>
        <w:t>Розвивати творчі здібності учнів.</w:t>
      </w:r>
    </w:p>
    <w:p w:rsidR="00A2631A" w:rsidRPr="00627121" w:rsidRDefault="00627121" w:rsidP="00A2631A">
      <w:pPr>
        <w:rPr>
          <w:color w:val="002060"/>
          <w:sz w:val="28"/>
          <w:szCs w:val="28"/>
        </w:rPr>
      </w:pPr>
      <w:r w:rsidRPr="00627121">
        <w:rPr>
          <w:color w:val="002060"/>
          <w:sz w:val="28"/>
          <w:szCs w:val="28"/>
        </w:rPr>
        <w:t>11.</w:t>
      </w:r>
      <w:r w:rsidR="00A2631A" w:rsidRPr="00627121">
        <w:rPr>
          <w:color w:val="002060"/>
          <w:sz w:val="28"/>
          <w:szCs w:val="28"/>
        </w:rPr>
        <w:t>Оптимально розвивати, розширювати й ускладнювати вимоги до учнів.</w:t>
      </w:r>
    </w:p>
    <w:p w:rsidR="00A2631A" w:rsidRPr="00627121" w:rsidRDefault="00627121" w:rsidP="00A2631A">
      <w:pPr>
        <w:rPr>
          <w:color w:val="002060"/>
          <w:sz w:val="28"/>
          <w:szCs w:val="28"/>
        </w:rPr>
      </w:pPr>
      <w:r w:rsidRPr="00627121">
        <w:rPr>
          <w:color w:val="002060"/>
          <w:sz w:val="28"/>
          <w:szCs w:val="28"/>
        </w:rPr>
        <w:t>12.</w:t>
      </w:r>
      <w:r w:rsidR="00A2631A" w:rsidRPr="00627121">
        <w:rPr>
          <w:color w:val="002060"/>
          <w:sz w:val="28"/>
          <w:szCs w:val="28"/>
        </w:rPr>
        <w:t xml:space="preserve">Психологічно готувати учнів до переходу на предметну систему навчання, </w:t>
      </w:r>
      <w:proofErr w:type="gramStart"/>
      <w:r w:rsidR="00A2631A" w:rsidRPr="00627121">
        <w:rPr>
          <w:color w:val="002060"/>
          <w:sz w:val="28"/>
          <w:szCs w:val="28"/>
        </w:rPr>
        <w:t>п</w:t>
      </w:r>
      <w:proofErr w:type="gramEnd"/>
      <w:r w:rsidR="00A2631A" w:rsidRPr="00627121">
        <w:rPr>
          <w:color w:val="002060"/>
          <w:sz w:val="28"/>
          <w:szCs w:val="28"/>
        </w:rPr>
        <w:t>ідтримувати тісний зв'язок з учителями старших класів.</w:t>
      </w:r>
    </w:p>
    <w:p w:rsidR="00A2631A" w:rsidRPr="00627121" w:rsidRDefault="00A2631A" w:rsidP="00A2631A">
      <w:pPr>
        <w:rPr>
          <w:color w:val="002060"/>
          <w:sz w:val="28"/>
          <w:szCs w:val="28"/>
        </w:rPr>
      </w:pPr>
    </w:p>
    <w:p w:rsidR="00627121" w:rsidRPr="00627121" w:rsidRDefault="00627121" w:rsidP="00A2631A">
      <w:pPr>
        <w:rPr>
          <w:color w:val="002060"/>
          <w:sz w:val="28"/>
          <w:szCs w:val="28"/>
        </w:rPr>
      </w:pPr>
    </w:p>
    <w:p w:rsidR="00627121" w:rsidRPr="00627121" w:rsidRDefault="00627121" w:rsidP="00A2631A">
      <w:pPr>
        <w:rPr>
          <w:color w:val="002060"/>
          <w:sz w:val="28"/>
          <w:szCs w:val="28"/>
        </w:rPr>
      </w:pPr>
    </w:p>
    <w:p w:rsidR="00627121" w:rsidRPr="00627121" w:rsidRDefault="00627121" w:rsidP="00A2631A">
      <w:pPr>
        <w:rPr>
          <w:sz w:val="28"/>
          <w:szCs w:val="28"/>
        </w:rPr>
      </w:pPr>
    </w:p>
    <w:p w:rsidR="00A2631A" w:rsidRPr="00627121" w:rsidRDefault="00627121" w:rsidP="00A2631A">
      <w:pPr>
        <w:rPr>
          <w:color w:val="C00000"/>
          <w:sz w:val="28"/>
          <w:szCs w:val="28"/>
        </w:rPr>
      </w:pPr>
      <w:r w:rsidRPr="00F45BE6">
        <w:rPr>
          <w:color w:val="C00000"/>
          <w:sz w:val="28"/>
          <w:szCs w:val="28"/>
        </w:rPr>
        <w:t xml:space="preserve">                                  </w:t>
      </w:r>
      <w:r w:rsidR="00A2631A" w:rsidRPr="00627121">
        <w:rPr>
          <w:color w:val="C00000"/>
          <w:sz w:val="28"/>
          <w:szCs w:val="28"/>
        </w:rPr>
        <w:t xml:space="preserve">Поради </w:t>
      </w:r>
      <w:proofErr w:type="gramStart"/>
      <w:r w:rsidR="00A2631A" w:rsidRPr="00627121">
        <w:rPr>
          <w:color w:val="C00000"/>
          <w:sz w:val="28"/>
          <w:szCs w:val="28"/>
        </w:rPr>
        <w:t>соц</w:t>
      </w:r>
      <w:proofErr w:type="gramEnd"/>
      <w:r w:rsidR="00A2631A" w:rsidRPr="00627121">
        <w:rPr>
          <w:color w:val="C00000"/>
          <w:sz w:val="28"/>
          <w:szCs w:val="28"/>
        </w:rPr>
        <w:t>іального педагога</w:t>
      </w:r>
    </w:p>
    <w:p w:rsidR="00A2631A" w:rsidRPr="00627121" w:rsidRDefault="00A2631A" w:rsidP="00A2631A">
      <w:pPr>
        <w:rPr>
          <w:color w:val="C00000"/>
          <w:sz w:val="28"/>
          <w:szCs w:val="28"/>
        </w:rPr>
      </w:pPr>
      <w:r w:rsidRPr="00627121">
        <w:rPr>
          <w:color w:val="C00000"/>
          <w:sz w:val="28"/>
          <w:szCs w:val="28"/>
        </w:rPr>
        <w:t xml:space="preserve">щодо встановлення довіри між проблемним </w:t>
      </w:r>
      <w:proofErr w:type="gramStart"/>
      <w:r w:rsidRPr="00627121">
        <w:rPr>
          <w:color w:val="C00000"/>
          <w:sz w:val="28"/>
          <w:szCs w:val="28"/>
        </w:rPr>
        <w:t>п</w:t>
      </w:r>
      <w:proofErr w:type="gramEnd"/>
      <w:r w:rsidRPr="00627121">
        <w:rPr>
          <w:color w:val="C00000"/>
          <w:sz w:val="28"/>
          <w:szCs w:val="28"/>
        </w:rPr>
        <w:t xml:space="preserve">ідлітком і класним керівником </w:t>
      </w:r>
    </w:p>
    <w:p w:rsidR="00A2631A" w:rsidRPr="00627121" w:rsidRDefault="00A2631A" w:rsidP="00A2631A">
      <w:pPr>
        <w:rPr>
          <w:color w:val="0070C0"/>
          <w:sz w:val="28"/>
          <w:szCs w:val="28"/>
        </w:rPr>
      </w:pPr>
    </w:p>
    <w:p w:rsidR="00A2631A" w:rsidRPr="00627121" w:rsidRDefault="00A2631A" w:rsidP="00A2631A">
      <w:pPr>
        <w:rPr>
          <w:color w:val="0070C0"/>
          <w:sz w:val="28"/>
          <w:szCs w:val="28"/>
        </w:rPr>
      </w:pPr>
      <w:r w:rsidRPr="00627121">
        <w:rPr>
          <w:color w:val="0070C0"/>
          <w:sz w:val="28"/>
          <w:szCs w:val="28"/>
        </w:rPr>
        <w:t xml:space="preserve">1. Уважно вислухайте дитину, прагніть до того, щоб </w:t>
      </w:r>
      <w:proofErr w:type="gramStart"/>
      <w:r w:rsidRPr="00627121">
        <w:rPr>
          <w:color w:val="0070C0"/>
          <w:sz w:val="28"/>
          <w:szCs w:val="28"/>
        </w:rPr>
        <w:t>п</w:t>
      </w:r>
      <w:proofErr w:type="gramEnd"/>
      <w:r w:rsidRPr="00627121">
        <w:rPr>
          <w:color w:val="0070C0"/>
          <w:sz w:val="28"/>
          <w:szCs w:val="28"/>
        </w:rPr>
        <w:t>ідліток зрозумів, що він вам не байдужий і ви готові зрозуміти і прийняти його. Не перебивайте і показуйте свого страху. Відносьтесь до нього серйозно, з повагою.</w:t>
      </w:r>
    </w:p>
    <w:p w:rsidR="00A2631A" w:rsidRPr="00627121" w:rsidRDefault="00A2631A" w:rsidP="00A2631A">
      <w:pPr>
        <w:rPr>
          <w:color w:val="0070C0"/>
          <w:sz w:val="28"/>
          <w:szCs w:val="28"/>
        </w:rPr>
      </w:pPr>
    </w:p>
    <w:p w:rsidR="00A2631A" w:rsidRPr="00627121" w:rsidRDefault="00A2631A" w:rsidP="00A2631A">
      <w:pPr>
        <w:rPr>
          <w:color w:val="0070C0"/>
          <w:sz w:val="28"/>
          <w:szCs w:val="28"/>
        </w:rPr>
      </w:pPr>
      <w:r w:rsidRPr="00627121">
        <w:rPr>
          <w:color w:val="0070C0"/>
          <w:sz w:val="28"/>
          <w:szCs w:val="28"/>
        </w:rPr>
        <w:t xml:space="preserve">2. Запропонуйте свою </w:t>
      </w:r>
      <w:proofErr w:type="gramStart"/>
      <w:r w:rsidRPr="00627121">
        <w:rPr>
          <w:color w:val="0070C0"/>
          <w:sz w:val="28"/>
          <w:szCs w:val="28"/>
        </w:rPr>
        <w:t>п</w:t>
      </w:r>
      <w:proofErr w:type="gramEnd"/>
      <w:r w:rsidRPr="00627121">
        <w:rPr>
          <w:color w:val="0070C0"/>
          <w:sz w:val="28"/>
          <w:szCs w:val="28"/>
        </w:rPr>
        <w:t xml:space="preserve">ідтримку і допомогу. Постарайтесь переконати, що даний стан </w:t>
      </w:r>
      <w:proofErr w:type="gramStart"/>
      <w:r w:rsidRPr="00627121">
        <w:rPr>
          <w:color w:val="0070C0"/>
          <w:sz w:val="28"/>
          <w:szCs w:val="28"/>
        </w:rPr>
        <w:t xml:space="preserve">( </w:t>
      </w:r>
      <w:proofErr w:type="gramEnd"/>
      <w:r w:rsidRPr="00627121">
        <w:rPr>
          <w:color w:val="0070C0"/>
          <w:sz w:val="28"/>
          <w:szCs w:val="28"/>
        </w:rPr>
        <w:t>проблема) тимчасові і швидко пройдуть Проявіть співчуття і покажіть, що ви поділяєте і розумієте його почуття.</w:t>
      </w:r>
    </w:p>
    <w:p w:rsidR="00A2631A" w:rsidRPr="00627121" w:rsidRDefault="00A2631A" w:rsidP="00A2631A">
      <w:pPr>
        <w:rPr>
          <w:color w:val="0070C0"/>
          <w:sz w:val="28"/>
          <w:szCs w:val="28"/>
        </w:rPr>
      </w:pPr>
    </w:p>
    <w:p w:rsidR="00A2631A" w:rsidRPr="00627121" w:rsidRDefault="00A2631A" w:rsidP="00A2631A">
      <w:pPr>
        <w:rPr>
          <w:color w:val="0070C0"/>
          <w:sz w:val="28"/>
          <w:szCs w:val="28"/>
        </w:rPr>
      </w:pPr>
      <w:r w:rsidRPr="00627121">
        <w:rPr>
          <w:color w:val="0070C0"/>
          <w:sz w:val="28"/>
          <w:szCs w:val="28"/>
        </w:rPr>
        <w:t xml:space="preserve">3. Зацікавтесь, що саме турбує </w:t>
      </w:r>
      <w:proofErr w:type="gramStart"/>
      <w:r w:rsidRPr="00627121">
        <w:rPr>
          <w:color w:val="0070C0"/>
          <w:sz w:val="28"/>
          <w:szCs w:val="28"/>
        </w:rPr>
        <w:t>п</w:t>
      </w:r>
      <w:proofErr w:type="gramEnd"/>
      <w:r w:rsidRPr="00627121">
        <w:rPr>
          <w:color w:val="0070C0"/>
          <w:sz w:val="28"/>
          <w:szCs w:val="28"/>
        </w:rPr>
        <w:t>ідлітка.</w:t>
      </w:r>
    </w:p>
    <w:p w:rsidR="00A2631A" w:rsidRPr="00627121" w:rsidRDefault="00A2631A" w:rsidP="00A2631A">
      <w:pPr>
        <w:rPr>
          <w:color w:val="0070C0"/>
          <w:sz w:val="28"/>
          <w:szCs w:val="28"/>
        </w:rPr>
      </w:pPr>
    </w:p>
    <w:p w:rsidR="00A2631A" w:rsidRPr="00627121" w:rsidRDefault="00A2631A" w:rsidP="00A2631A">
      <w:pPr>
        <w:rPr>
          <w:color w:val="0070C0"/>
          <w:sz w:val="28"/>
          <w:szCs w:val="28"/>
        </w:rPr>
      </w:pPr>
      <w:r w:rsidRPr="00627121">
        <w:rPr>
          <w:color w:val="0070C0"/>
          <w:sz w:val="28"/>
          <w:szCs w:val="28"/>
        </w:rPr>
        <w:t xml:space="preserve">4. Впевнено спілкуйтесь з </w:t>
      </w:r>
      <w:proofErr w:type="gramStart"/>
      <w:r w:rsidRPr="00627121">
        <w:rPr>
          <w:color w:val="0070C0"/>
          <w:sz w:val="28"/>
          <w:szCs w:val="28"/>
        </w:rPr>
        <w:t>п</w:t>
      </w:r>
      <w:proofErr w:type="gramEnd"/>
      <w:r w:rsidRPr="00627121">
        <w:rPr>
          <w:color w:val="0070C0"/>
          <w:sz w:val="28"/>
          <w:szCs w:val="28"/>
        </w:rPr>
        <w:t xml:space="preserve">ідлітком .Саме це допоможе йому повірити у власні сили. Головне правило </w:t>
      </w:r>
      <w:proofErr w:type="gramStart"/>
      <w:r w:rsidRPr="00627121">
        <w:rPr>
          <w:color w:val="0070C0"/>
          <w:sz w:val="28"/>
          <w:szCs w:val="28"/>
        </w:rPr>
        <w:t>в</w:t>
      </w:r>
      <w:proofErr w:type="gramEnd"/>
      <w:r w:rsidRPr="00627121">
        <w:rPr>
          <w:color w:val="0070C0"/>
          <w:sz w:val="28"/>
          <w:szCs w:val="28"/>
        </w:rPr>
        <w:t xml:space="preserve"> роботі з дітьми – не нашкодь!</w:t>
      </w:r>
    </w:p>
    <w:p w:rsidR="00A2631A" w:rsidRPr="00627121" w:rsidRDefault="00A2631A" w:rsidP="00A2631A">
      <w:pPr>
        <w:rPr>
          <w:color w:val="0070C0"/>
          <w:sz w:val="28"/>
          <w:szCs w:val="28"/>
        </w:rPr>
      </w:pPr>
    </w:p>
    <w:p w:rsidR="00A2631A" w:rsidRPr="00627121" w:rsidRDefault="00A2631A" w:rsidP="00A2631A">
      <w:pPr>
        <w:rPr>
          <w:color w:val="0070C0"/>
          <w:sz w:val="28"/>
          <w:szCs w:val="28"/>
        </w:rPr>
      </w:pPr>
      <w:r w:rsidRPr="00627121">
        <w:rPr>
          <w:color w:val="0070C0"/>
          <w:sz w:val="28"/>
          <w:szCs w:val="28"/>
        </w:rPr>
        <w:t>5. Використовуйте слова, речення, які будуть сприяти встановленню контактів: розумію, звичайно, відчуваю, хочу допомогти.</w:t>
      </w:r>
    </w:p>
    <w:p w:rsidR="00A2631A" w:rsidRPr="00627121" w:rsidRDefault="00A2631A" w:rsidP="00A2631A">
      <w:pPr>
        <w:rPr>
          <w:color w:val="0070C0"/>
          <w:sz w:val="28"/>
          <w:szCs w:val="28"/>
        </w:rPr>
      </w:pPr>
    </w:p>
    <w:p w:rsidR="00A2631A" w:rsidRPr="00627121" w:rsidRDefault="00A2631A" w:rsidP="00A2631A">
      <w:pPr>
        <w:rPr>
          <w:color w:val="0070C0"/>
          <w:sz w:val="28"/>
          <w:szCs w:val="28"/>
        </w:rPr>
      </w:pPr>
      <w:r w:rsidRPr="00627121">
        <w:rPr>
          <w:color w:val="0070C0"/>
          <w:sz w:val="28"/>
          <w:szCs w:val="28"/>
        </w:rPr>
        <w:t xml:space="preserve">6. В розмові з </w:t>
      </w:r>
      <w:proofErr w:type="gramStart"/>
      <w:r w:rsidRPr="00627121">
        <w:rPr>
          <w:color w:val="0070C0"/>
          <w:sz w:val="28"/>
          <w:szCs w:val="28"/>
        </w:rPr>
        <w:t>п</w:t>
      </w:r>
      <w:proofErr w:type="gramEnd"/>
      <w:r w:rsidRPr="00627121">
        <w:rPr>
          <w:color w:val="0070C0"/>
          <w:sz w:val="28"/>
          <w:szCs w:val="28"/>
        </w:rPr>
        <w:t>ідлітком дайте зрозуміти йому, що він необхідний і іншим і унікальний як особистість Кожна людина незалежно від віку, хоче мати позитивну оцінку своєї діяльності.</w:t>
      </w:r>
    </w:p>
    <w:p w:rsidR="00A2631A" w:rsidRPr="00627121" w:rsidRDefault="00A2631A" w:rsidP="00A2631A">
      <w:pPr>
        <w:rPr>
          <w:color w:val="0070C0"/>
          <w:sz w:val="28"/>
          <w:szCs w:val="28"/>
        </w:rPr>
      </w:pPr>
    </w:p>
    <w:p w:rsidR="00A2631A" w:rsidRPr="00627121" w:rsidRDefault="00A2631A" w:rsidP="00A2631A">
      <w:pPr>
        <w:rPr>
          <w:color w:val="0070C0"/>
          <w:sz w:val="28"/>
          <w:szCs w:val="28"/>
        </w:rPr>
      </w:pPr>
      <w:r w:rsidRPr="00627121">
        <w:rPr>
          <w:color w:val="0070C0"/>
          <w:sz w:val="28"/>
          <w:szCs w:val="28"/>
        </w:rPr>
        <w:t xml:space="preserve">7. Недооцінка гірша ніж переоцінка, надихайте </w:t>
      </w:r>
      <w:proofErr w:type="gramStart"/>
      <w:r w:rsidRPr="00627121">
        <w:rPr>
          <w:color w:val="0070C0"/>
          <w:sz w:val="28"/>
          <w:szCs w:val="28"/>
        </w:rPr>
        <w:t>п</w:t>
      </w:r>
      <w:proofErr w:type="gramEnd"/>
      <w:r w:rsidRPr="00627121">
        <w:rPr>
          <w:color w:val="0070C0"/>
          <w:sz w:val="28"/>
          <w:szCs w:val="28"/>
        </w:rPr>
        <w:t>ідлітка на високу самооцінку. Вмійте слухати, довіряйте і викликати довіру в нього.</w:t>
      </w:r>
    </w:p>
    <w:p w:rsidR="00A2631A" w:rsidRPr="00627121" w:rsidRDefault="00A2631A" w:rsidP="00A2631A">
      <w:pPr>
        <w:rPr>
          <w:color w:val="0070C0"/>
          <w:sz w:val="28"/>
          <w:szCs w:val="28"/>
        </w:rPr>
      </w:pPr>
    </w:p>
    <w:p w:rsidR="00627121" w:rsidRPr="00F45BE6" w:rsidRDefault="00627121" w:rsidP="00A2631A">
      <w:pPr>
        <w:rPr>
          <w:sz w:val="28"/>
          <w:szCs w:val="28"/>
        </w:rPr>
      </w:pPr>
    </w:p>
    <w:p w:rsidR="00A2631A" w:rsidRPr="00627121" w:rsidRDefault="00A2631A" w:rsidP="00A2631A">
      <w:pPr>
        <w:rPr>
          <w:color w:val="C00000"/>
          <w:sz w:val="32"/>
          <w:szCs w:val="32"/>
        </w:rPr>
      </w:pPr>
      <w:r w:rsidRPr="00627121">
        <w:rPr>
          <w:color w:val="C00000"/>
          <w:sz w:val="32"/>
          <w:szCs w:val="32"/>
        </w:rPr>
        <w:lastRenderedPageBreak/>
        <w:t>Рекомендації педагогам щодо спілкування з дітьми схильними до правопорушень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 xml:space="preserve">1. Проявляйте витримку </w:t>
      </w:r>
      <w:proofErr w:type="gramStart"/>
      <w:r w:rsidRPr="00627121">
        <w:rPr>
          <w:color w:val="7030A0"/>
          <w:sz w:val="28"/>
          <w:szCs w:val="28"/>
        </w:rPr>
        <w:t>п</w:t>
      </w:r>
      <w:proofErr w:type="gramEnd"/>
      <w:r w:rsidRPr="00627121">
        <w:rPr>
          <w:color w:val="7030A0"/>
          <w:sz w:val="28"/>
          <w:szCs w:val="28"/>
        </w:rPr>
        <w:t>ід час спілкування з проблемними підлітками.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 xml:space="preserve">2. Терпляче і наполегливо пояснюйте неправильність їхніх </w:t>
      </w:r>
      <w:proofErr w:type="gramStart"/>
      <w:r w:rsidRPr="00627121">
        <w:rPr>
          <w:color w:val="7030A0"/>
          <w:sz w:val="28"/>
          <w:szCs w:val="28"/>
        </w:rPr>
        <w:t>погляд</w:t>
      </w:r>
      <w:proofErr w:type="gramEnd"/>
      <w:r w:rsidRPr="00627121">
        <w:rPr>
          <w:color w:val="7030A0"/>
          <w:sz w:val="28"/>
          <w:szCs w:val="28"/>
        </w:rPr>
        <w:t>ів і поведінки.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 xml:space="preserve">3. Намагайтесь переконувати і відкривати “важким” </w:t>
      </w:r>
      <w:proofErr w:type="gramStart"/>
      <w:r w:rsidRPr="00627121">
        <w:rPr>
          <w:color w:val="7030A0"/>
          <w:sz w:val="28"/>
          <w:szCs w:val="28"/>
        </w:rPr>
        <w:t>п</w:t>
      </w:r>
      <w:proofErr w:type="gramEnd"/>
      <w:r w:rsidRPr="00627121">
        <w:rPr>
          <w:color w:val="7030A0"/>
          <w:sz w:val="28"/>
          <w:szCs w:val="28"/>
        </w:rPr>
        <w:t>ідліткам гідні та цікаві життєві перспективи.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 xml:space="preserve">4. Постійним повчанням не закріплюйте у </w:t>
      </w:r>
      <w:proofErr w:type="gramStart"/>
      <w:r w:rsidRPr="00627121">
        <w:rPr>
          <w:color w:val="7030A0"/>
          <w:sz w:val="28"/>
          <w:szCs w:val="28"/>
        </w:rPr>
        <w:t>п</w:t>
      </w:r>
      <w:proofErr w:type="gramEnd"/>
      <w:r w:rsidRPr="00627121">
        <w:rPr>
          <w:color w:val="7030A0"/>
          <w:sz w:val="28"/>
          <w:szCs w:val="28"/>
        </w:rPr>
        <w:t>ідлітків, схильних до правопорушень, негативну оцінку своїх учинків.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>5. Не перешкоджайте їхній участі у звичайних молодіжних об’єднаннях.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 xml:space="preserve">6. Уникайте надто наполегливо і безцеремонно втягувати таких підлітків </w:t>
      </w:r>
      <w:proofErr w:type="gramStart"/>
      <w:r w:rsidRPr="00627121">
        <w:rPr>
          <w:color w:val="7030A0"/>
          <w:sz w:val="28"/>
          <w:szCs w:val="28"/>
        </w:rPr>
        <w:t>в</w:t>
      </w:r>
      <w:proofErr w:type="gramEnd"/>
      <w:r w:rsidRPr="00627121">
        <w:rPr>
          <w:color w:val="7030A0"/>
          <w:sz w:val="28"/>
          <w:szCs w:val="28"/>
        </w:rPr>
        <w:t xml:space="preserve"> суспільні справи колективу учнів.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 xml:space="preserve">7. Сприяйте організації педагогами та батьками спільних масових заходів, що з’єднують </w:t>
      </w:r>
      <w:proofErr w:type="gramStart"/>
      <w:r w:rsidRPr="00627121">
        <w:rPr>
          <w:color w:val="7030A0"/>
          <w:sz w:val="28"/>
          <w:szCs w:val="28"/>
        </w:rPr>
        <w:t>п</w:t>
      </w:r>
      <w:proofErr w:type="gramEnd"/>
      <w:r w:rsidRPr="00627121">
        <w:rPr>
          <w:color w:val="7030A0"/>
          <w:sz w:val="28"/>
          <w:szCs w:val="28"/>
        </w:rPr>
        <w:t>ідлітків з різною поведінкою, світосприйняттям, успішністю.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 xml:space="preserve">8. Втягуйте “важких” підлітків </w:t>
      </w:r>
      <w:proofErr w:type="gramStart"/>
      <w:r w:rsidRPr="00627121">
        <w:rPr>
          <w:color w:val="7030A0"/>
          <w:sz w:val="28"/>
          <w:szCs w:val="28"/>
        </w:rPr>
        <w:t>в</w:t>
      </w:r>
      <w:proofErr w:type="gramEnd"/>
      <w:r w:rsidRPr="00627121">
        <w:rPr>
          <w:color w:val="7030A0"/>
          <w:sz w:val="28"/>
          <w:szCs w:val="28"/>
        </w:rPr>
        <w:t xml:space="preserve"> суспільно корисні трудові справи, використовуючи притаманну їм завзятість в досягненні поставленої мети, прагнення до першості, частково усвідомлене почуття їхньої соціальної неповноцінності.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 xml:space="preserve">9. По можливості, з метою перевиховання </w:t>
      </w:r>
      <w:proofErr w:type="gramStart"/>
      <w:r w:rsidRPr="00627121">
        <w:rPr>
          <w:color w:val="7030A0"/>
          <w:sz w:val="28"/>
          <w:szCs w:val="28"/>
        </w:rPr>
        <w:t>п</w:t>
      </w:r>
      <w:proofErr w:type="gramEnd"/>
      <w:r w:rsidRPr="00627121">
        <w:rPr>
          <w:color w:val="7030A0"/>
          <w:sz w:val="28"/>
          <w:szCs w:val="28"/>
        </w:rPr>
        <w:t>ідлітків, які вже зробили помилку в житті, змініть обставини та звичні їм форми поведінки, виказуйте їм довіру, схвалюйте їхні досягнення.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 xml:space="preserve">10. Виховуйте у таких </w:t>
      </w:r>
      <w:proofErr w:type="gramStart"/>
      <w:r w:rsidRPr="00627121">
        <w:rPr>
          <w:color w:val="7030A0"/>
          <w:sz w:val="28"/>
          <w:szCs w:val="28"/>
        </w:rPr>
        <w:t>п</w:t>
      </w:r>
      <w:proofErr w:type="gramEnd"/>
      <w:r w:rsidRPr="00627121">
        <w:rPr>
          <w:color w:val="7030A0"/>
          <w:sz w:val="28"/>
          <w:szCs w:val="28"/>
        </w:rPr>
        <w:t xml:space="preserve">ідлітків вміння не тільки підкорятися, а й командувати, не принижуючи та не уражуючи інтереси однолітків. 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</w:p>
    <w:p w:rsidR="00627121" w:rsidRPr="00F45BE6" w:rsidRDefault="00627121" w:rsidP="00A2631A">
      <w:pPr>
        <w:rPr>
          <w:sz w:val="28"/>
          <w:szCs w:val="28"/>
        </w:rPr>
      </w:pPr>
    </w:p>
    <w:p w:rsidR="00627121" w:rsidRPr="00F45BE6" w:rsidRDefault="00627121" w:rsidP="00A2631A">
      <w:pPr>
        <w:rPr>
          <w:sz w:val="28"/>
          <w:szCs w:val="28"/>
        </w:rPr>
      </w:pPr>
    </w:p>
    <w:p w:rsidR="00627121" w:rsidRPr="00F45BE6" w:rsidRDefault="00627121" w:rsidP="00A2631A">
      <w:pPr>
        <w:rPr>
          <w:sz w:val="28"/>
          <w:szCs w:val="28"/>
        </w:rPr>
      </w:pPr>
    </w:p>
    <w:p w:rsidR="00A2631A" w:rsidRPr="00627121" w:rsidRDefault="00A2631A" w:rsidP="00A2631A">
      <w:pPr>
        <w:rPr>
          <w:color w:val="C00000"/>
          <w:sz w:val="28"/>
          <w:szCs w:val="28"/>
        </w:rPr>
      </w:pPr>
      <w:r w:rsidRPr="00627121">
        <w:rPr>
          <w:color w:val="C00000"/>
          <w:sz w:val="28"/>
          <w:szCs w:val="28"/>
        </w:rPr>
        <w:lastRenderedPageBreak/>
        <w:t xml:space="preserve">Рекомендації </w:t>
      </w:r>
      <w:proofErr w:type="gramStart"/>
      <w:r w:rsidRPr="00627121">
        <w:rPr>
          <w:color w:val="C00000"/>
          <w:sz w:val="28"/>
          <w:szCs w:val="28"/>
        </w:rPr>
        <w:t>соц</w:t>
      </w:r>
      <w:proofErr w:type="gramEnd"/>
      <w:r w:rsidRPr="00627121">
        <w:rPr>
          <w:color w:val="C00000"/>
          <w:sz w:val="28"/>
          <w:szCs w:val="28"/>
        </w:rPr>
        <w:t xml:space="preserve">іального педагога вчителям </w:t>
      </w:r>
    </w:p>
    <w:p w:rsidR="00A2631A" w:rsidRPr="00627121" w:rsidRDefault="00A2631A" w:rsidP="00A2631A">
      <w:pPr>
        <w:rPr>
          <w:color w:val="C00000"/>
          <w:sz w:val="28"/>
          <w:szCs w:val="28"/>
        </w:rPr>
      </w:pPr>
      <w:r w:rsidRPr="00627121">
        <w:rPr>
          <w:color w:val="C00000"/>
          <w:sz w:val="28"/>
          <w:szCs w:val="28"/>
        </w:rPr>
        <w:t xml:space="preserve"> із забезпечення засобів впливу на </w:t>
      </w:r>
      <w:proofErr w:type="gramStart"/>
      <w:r w:rsidRPr="00627121">
        <w:rPr>
          <w:color w:val="C00000"/>
          <w:sz w:val="28"/>
          <w:szCs w:val="28"/>
        </w:rPr>
        <w:t>п</w:t>
      </w:r>
      <w:proofErr w:type="gramEnd"/>
      <w:r w:rsidRPr="00627121">
        <w:rPr>
          <w:color w:val="C00000"/>
          <w:sz w:val="28"/>
          <w:szCs w:val="28"/>
        </w:rPr>
        <w:t xml:space="preserve">ідлітка </w:t>
      </w:r>
      <w:r w:rsidR="00627121" w:rsidRPr="00627121">
        <w:rPr>
          <w:color w:val="C00000"/>
          <w:sz w:val="28"/>
          <w:szCs w:val="28"/>
        </w:rPr>
        <w:t xml:space="preserve"> </w:t>
      </w:r>
      <w:r w:rsidRPr="00627121">
        <w:rPr>
          <w:color w:val="C00000"/>
          <w:sz w:val="28"/>
          <w:szCs w:val="28"/>
        </w:rPr>
        <w:t>щодо поліпшення його поведінки</w:t>
      </w:r>
    </w:p>
    <w:p w:rsidR="00A2631A" w:rsidRPr="00627121" w:rsidRDefault="00A2631A" w:rsidP="00A2631A">
      <w:pPr>
        <w:rPr>
          <w:color w:val="00B050"/>
          <w:sz w:val="28"/>
          <w:szCs w:val="28"/>
        </w:rPr>
      </w:pPr>
      <w:r w:rsidRPr="00627121">
        <w:rPr>
          <w:color w:val="00B050"/>
          <w:sz w:val="28"/>
          <w:szCs w:val="28"/>
        </w:rPr>
        <w:t xml:space="preserve">1. Пошук і знаходження шляхів </w:t>
      </w:r>
      <w:proofErr w:type="gramStart"/>
      <w:r w:rsidRPr="00627121">
        <w:rPr>
          <w:color w:val="00B050"/>
          <w:sz w:val="28"/>
          <w:szCs w:val="28"/>
        </w:rPr>
        <w:t>п</w:t>
      </w:r>
      <w:proofErr w:type="gramEnd"/>
      <w:r w:rsidRPr="00627121">
        <w:rPr>
          <w:color w:val="00B050"/>
          <w:sz w:val="28"/>
          <w:szCs w:val="28"/>
        </w:rPr>
        <w:t>ідвищення мотивації до навчання у слабких учнів:</w:t>
      </w:r>
    </w:p>
    <w:p w:rsidR="00A2631A" w:rsidRPr="00627121" w:rsidRDefault="00A2631A" w:rsidP="00A2631A">
      <w:pPr>
        <w:rPr>
          <w:color w:val="00B050"/>
          <w:sz w:val="28"/>
          <w:szCs w:val="28"/>
        </w:rPr>
      </w:pPr>
      <w:r w:rsidRPr="00627121">
        <w:rPr>
          <w:color w:val="00B050"/>
          <w:sz w:val="28"/>
          <w:szCs w:val="28"/>
        </w:rPr>
        <w:t xml:space="preserve">– винагорода дітей за досить незначний прогрес </w:t>
      </w:r>
      <w:proofErr w:type="gramStart"/>
      <w:r w:rsidRPr="00627121">
        <w:rPr>
          <w:color w:val="00B050"/>
          <w:sz w:val="28"/>
          <w:szCs w:val="28"/>
        </w:rPr>
        <w:t>п</w:t>
      </w:r>
      <w:proofErr w:type="gramEnd"/>
      <w:r w:rsidRPr="00627121">
        <w:rPr>
          <w:color w:val="00B050"/>
          <w:sz w:val="28"/>
          <w:szCs w:val="28"/>
        </w:rPr>
        <w:t>ід час навчальної діяльності, а не за досконалість в ній;</w:t>
      </w:r>
    </w:p>
    <w:p w:rsidR="00A2631A" w:rsidRPr="00627121" w:rsidRDefault="00A2631A" w:rsidP="00A2631A">
      <w:pPr>
        <w:rPr>
          <w:color w:val="00B050"/>
          <w:sz w:val="28"/>
          <w:szCs w:val="28"/>
        </w:rPr>
      </w:pPr>
      <w:r w:rsidRPr="00627121">
        <w:rPr>
          <w:color w:val="00B050"/>
          <w:sz w:val="28"/>
          <w:szCs w:val="28"/>
        </w:rPr>
        <w:t xml:space="preserve">- активне заохочення в творчій діяльності, в спорті, </w:t>
      </w:r>
      <w:proofErr w:type="gramStart"/>
      <w:r w:rsidRPr="00627121">
        <w:rPr>
          <w:color w:val="00B050"/>
          <w:sz w:val="28"/>
          <w:szCs w:val="28"/>
        </w:rPr>
        <w:t>в</w:t>
      </w:r>
      <w:proofErr w:type="gramEnd"/>
      <w:r w:rsidRPr="00627121">
        <w:rPr>
          <w:color w:val="00B050"/>
          <w:sz w:val="28"/>
          <w:szCs w:val="28"/>
        </w:rPr>
        <w:t xml:space="preserve"> </w:t>
      </w:r>
    </w:p>
    <w:p w:rsidR="00A2631A" w:rsidRPr="00627121" w:rsidRDefault="00A2631A" w:rsidP="00A2631A">
      <w:pPr>
        <w:rPr>
          <w:color w:val="00B050"/>
          <w:sz w:val="28"/>
          <w:szCs w:val="28"/>
        </w:rPr>
      </w:pPr>
      <w:r w:rsidRPr="00627121">
        <w:rPr>
          <w:color w:val="00B050"/>
          <w:sz w:val="28"/>
          <w:szCs w:val="28"/>
        </w:rPr>
        <w:t xml:space="preserve"> </w:t>
      </w:r>
      <w:proofErr w:type="gramStart"/>
      <w:r w:rsidRPr="00627121">
        <w:rPr>
          <w:color w:val="00B050"/>
          <w:sz w:val="28"/>
          <w:szCs w:val="28"/>
        </w:rPr>
        <w:t>р</w:t>
      </w:r>
      <w:proofErr w:type="gramEnd"/>
      <w:r w:rsidRPr="00627121">
        <w:rPr>
          <w:color w:val="00B050"/>
          <w:sz w:val="28"/>
          <w:szCs w:val="28"/>
        </w:rPr>
        <w:t>ізних шкільних заходах тощо.</w:t>
      </w:r>
    </w:p>
    <w:p w:rsidR="00A2631A" w:rsidRPr="00627121" w:rsidRDefault="00A2631A" w:rsidP="00A2631A">
      <w:pPr>
        <w:rPr>
          <w:color w:val="00B050"/>
          <w:sz w:val="28"/>
          <w:szCs w:val="28"/>
        </w:rPr>
      </w:pPr>
      <w:r w:rsidRPr="00627121">
        <w:rPr>
          <w:color w:val="00B050"/>
          <w:sz w:val="28"/>
          <w:szCs w:val="28"/>
        </w:rPr>
        <w:t>2. Виховання теплих почуттів до школи у слабких учнів:</w:t>
      </w:r>
    </w:p>
    <w:p w:rsidR="00A2631A" w:rsidRPr="00627121" w:rsidRDefault="00A2631A" w:rsidP="00A2631A">
      <w:pPr>
        <w:rPr>
          <w:color w:val="00B050"/>
          <w:sz w:val="28"/>
          <w:szCs w:val="28"/>
        </w:rPr>
      </w:pPr>
      <w:r w:rsidRPr="00627121">
        <w:rPr>
          <w:color w:val="00B050"/>
          <w:sz w:val="28"/>
          <w:szCs w:val="28"/>
        </w:rPr>
        <w:t xml:space="preserve">– дозволяти дітям брати участь у найважливіших справах школи, </w:t>
      </w:r>
      <w:proofErr w:type="gramStart"/>
      <w:r w:rsidRPr="00627121">
        <w:rPr>
          <w:color w:val="00B050"/>
          <w:sz w:val="28"/>
          <w:szCs w:val="28"/>
        </w:rPr>
        <w:t>над</w:t>
      </w:r>
      <w:proofErr w:type="gramEnd"/>
      <w:r w:rsidRPr="00627121">
        <w:rPr>
          <w:color w:val="00B050"/>
          <w:sz w:val="28"/>
          <w:szCs w:val="28"/>
        </w:rPr>
        <w:t>іливши їх певною часткою відповідальності.</w:t>
      </w:r>
    </w:p>
    <w:p w:rsidR="00A2631A" w:rsidRPr="00627121" w:rsidRDefault="00A2631A" w:rsidP="00A2631A">
      <w:pPr>
        <w:rPr>
          <w:color w:val="00B050"/>
          <w:sz w:val="28"/>
          <w:szCs w:val="28"/>
        </w:rPr>
      </w:pPr>
      <w:r w:rsidRPr="00627121">
        <w:rPr>
          <w:color w:val="00B050"/>
          <w:sz w:val="28"/>
          <w:szCs w:val="28"/>
        </w:rPr>
        <w:t xml:space="preserve">3. Не присвоювати дітям ніяких ярликів, спиратися на заохочення, </w:t>
      </w:r>
      <w:proofErr w:type="gramStart"/>
      <w:r w:rsidRPr="00627121">
        <w:rPr>
          <w:color w:val="00B050"/>
          <w:sz w:val="28"/>
          <w:szCs w:val="28"/>
        </w:rPr>
        <w:t>п</w:t>
      </w:r>
      <w:proofErr w:type="gramEnd"/>
      <w:r w:rsidRPr="00627121">
        <w:rPr>
          <w:color w:val="00B050"/>
          <w:sz w:val="28"/>
          <w:szCs w:val="28"/>
        </w:rPr>
        <w:t>ідтримку, а не на покарання:</w:t>
      </w:r>
    </w:p>
    <w:p w:rsidR="00A2631A" w:rsidRPr="00627121" w:rsidRDefault="00A2631A" w:rsidP="00A2631A">
      <w:pPr>
        <w:rPr>
          <w:color w:val="00B050"/>
          <w:sz w:val="28"/>
          <w:szCs w:val="28"/>
        </w:rPr>
      </w:pPr>
      <w:r w:rsidRPr="00627121">
        <w:rPr>
          <w:color w:val="00B050"/>
          <w:sz w:val="28"/>
          <w:szCs w:val="28"/>
        </w:rPr>
        <w:t xml:space="preserve">– не бажано розділяти учнів (шляхом </w:t>
      </w:r>
      <w:proofErr w:type="gramStart"/>
      <w:r w:rsidRPr="00627121">
        <w:rPr>
          <w:color w:val="00B050"/>
          <w:sz w:val="28"/>
          <w:szCs w:val="28"/>
        </w:rPr>
        <w:t>об’яв</w:t>
      </w:r>
      <w:proofErr w:type="gramEnd"/>
      <w:r w:rsidRPr="00627121">
        <w:rPr>
          <w:color w:val="00B050"/>
          <w:sz w:val="28"/>
          <w:szCs w:val="28"/>
        </w:rPr>
        <w:t xml:space="preserve"> оцінок чи розподілу по групах), бо діти позбавляються необхідної мотивації;</w:t>
      </w:r>
    </w:p>
    <w:p w:rsidR="00A2631A" w:rsidRPr="00627121" w:rsidRDefault="00A2631A" w:rsidP="00A2631A">
      <w:pPr>
        <w:rPr>
          <w:color w:val="00B050"/>
          <w:sz w:val="28"/>
          <w:szCs w:val="28"/>
        </w:rPr>
      </w:pPr>
      <w:r w:rsidRPr="00627121">
        <w:rPr>
          <w:color w:val="00B050"/>
          <w:sz w:val="28"/>
          <w:szCs w:val="28"/>
        </w:rPr>
        <w:t xml:space="preserve">- корисно знаходити сильні сторони слабких учнів і хвалити їх за те, що їм </w:t>
      </w:r>
      <w:proofErr w:type="gramStart"/>
      <w:r w:rsidRPr="00627121">
        <w:rPr>
          <w:color w:val="00B050"/>
          <w:sz w:val="28"/>
          <w:szCs w:val="28"/>
        </w:rPr>
        <w:t>вдається</w:t>
      </w:r>
      <w:proofErr w:type="gramEnd"/>
      <w:r w:rsidRPr="00627121">
        <w:rPr>
          <w:color w:val="00B050"/>
          <w:sz w:val="28"/>
          <w:szCs w:val="28"/>
        </w:rPr>
        <w:t>.</w:t>
      </w:r>
    </w:p>
    <w:p w:rsidR="00A2631A" w:rsidRPr="00627121" w:rsidRDefault="00A2631A" w:rsidP="00A2631A">
      <w:pPr>
        <w:rPr>
          <w:color w:val="00B050"/>
          <w:sz w:val="28"/>
          <w:szCs w:val="28"/>
        </w:rPr>
      </w:pPr>
      <w:r w:rsidRPr="00627121">
        <w:rPr>
          <w:color w:val="00B050"/>
          <w:sz w:val="28"/>
          <w:szCs w:val="28"/>
        </w:rPr>
        <w:t xml:space="preserve">4. В роботу школи включати більше елементів, що задовольняють </w:t>
      </w:r>
      <w:proofErr w:type="gramStart"/>
      <w:r w:rsidRPr="00627121">
        <w:rPr>
          <w:color w:val="00B050"/>
          <w:sz w:val="28"/>
          <w:szCs w:val="28"/>
        </w:rPr>
        <w:t>соц</w:t>
      </w:r>
      <w:proofErr w:type="gramEnd"/>
      <w:r w:rsidRPr="00627121">
        <w:rPr>
          <w:color w:val="00B050"/>
          <w:sz w:val="28"/>
          <w:szCs w:val="28"/>
        </w:rPr>
        <w:t>іальні інтереси підлітків:</w:t>
      </w:r>
    </w:p>
    <w:p w:rsidR="00A2631A" w:rsidRPr="00627121" w:rsidRDefault="00A2631A" w:rsidP="00A2631A">
      <w:pPr>
        <w:rPr>
          <w:color w:val="00B050"/>
          <w:sz w:val="28"/>
          <w:szCs w:val="28"/>
        </w:rPr>
      </w:pPr>
      <w:r w:rsidRPr="00627121">
        <w:rPr>
          <w:color w:val="00B050"/>
          <w:sz w:val="28"/>
          <w:szCs w:val="28"/>
        </w:rPr>
        <w:t xml:space="preserve">- розширювати позашкільні форми діяльності </w:t>
      </w:r>
      <w:proofErr w:type="gramStart"/>
      <w:r w:rsidRPr="00627121">
        <w:rPr>
          <w:color w:val="00B050"/>
          <w:sz w:val="28"/>
          <w:szCs w:val="28"/>
        </w:rPr>
        <w:t>п</w:t>
      </w:r>
      <w:proofErr w:type="gramEnd"/>
      <w:r w:rsidRPr="00627121">
        <w:rPr>
          <w:color w:val="00B050"/>
          <w:sz w:val="28"/>
          <w:szCs w:val="28"/>
        </w:rPr>
        <w:t>ідлітків;</w:t>
      </w:r>
    </w:p>
    <w:p w:rsidR="00A2631A" w:rsidRPr="00627121" w:rsidRDefault="00A2631A" w:rsidP="00A2631A">
      <w:pPr>
        <w:rPr>
          <w:color w:val="00B050"/>
          <w:sz w:val="28"/>
          <w:szCs w:val="28"/>
        </w:rPr>
      </w:pPr>
      <w:r w:rsidRPr="00627121">
        <w:rPr>
          <w:color w:val="00B050"/>
          <w:sz w:val="28"/>
          <w:szCs w:val="28"/>
        </w:rPr>
        <w:t>– залучати ї</w:t>
      </w:r>
      <w:proofErr w:type="gramStart"/>
      <w:r w:rsidRPr="00627121">
        <w:rPr>
          <w:color w:val="00B050"/>
          <w:sz w:val="28"/>
          <w:szCs w:val="28"/>
        </w:rPr>
        <w:t>х</w:t>
      </w:r>
      <w:proofErr w:type="gramEnd"/>
      <w:r w:rsidRPr="00627121">
        <w:rPr>
          <w:color w:val="00B050"/>
          <w:sz w:val="28"/>
          <w:szCs w:val="28"/>
        </w:rPr>
        <w:t xml:space="preserve"> до організації такої діяльності;</w:t>
      </w:r>
    </w:p>
    <w:p w:rsidR="00A2631A" w:rsidRPr="00627121" w:rsidRDefault="00A2631A" w:rsidP="00A2631A">
      <w:pPr>
        <w:rPr>
          <w:color w:val="00B050"/>
          <w:sz w:val="28"/>
          <w:szCs w:val="28"/>
        </w:rPr>
      </w:pPr>
      <w:r w:rsidRPr="00627121">
        <w:rPr>
          <w:color w:val="00B050"/>
          <w:sz w:val="28"/>
          <w:szCs w:val="28"/>
        </w:rPr>
        <w:t xml:space="preserve">– прикладом, шляхом бесід виховувати у </w:t>
      </w:r>
      <w:proofErr w:type="gramStart"/>
      <w:r w:rsidRPr="00627121">
        <w:rPr>
          <w:color w:val="00B050"/>
          <w:sz w:val="28"/>
          <w:szCs w:val="28"/>
        </w:rPr>
        <w:t>п</w:t>
      </w:r>
      <w:proofErr w:type="gramEnd"/>
      <w:r w:rsidRPr="00627121">
        <w:rPr>
          <w:color w:val="00B050"/>
          <w:sz w:val="28"/>
          <w:szCs w:val="28"/>
        </w:rPr>
        <w:t>ідлітків усвідомлення, прийняття шкільних цінностей та норм.</w:t>
      </w:r>
    </w:p>
    <w:p w:rsidR="00A2631A" w:rsidRPr="00627121" w:rsidRDefault="00A2631A" w:rsidP="00A2631A">
      <w:pPr>
        <w:rPr>
          <w:color w:val="00B050"/>
          <w:sz w:val="28"/>
          <w:szCs w:val="28"/>
        </w:rPr>
      </w:pPr>
    </w:p>
    <w:p w:rsidR="00627121" w:rsidRPr="00F45BE6" w:rsidRDefault="00627121" w:rsidP="00A2631A">
      <w:pPr>
        <w:rPr>
          <w:color w:val="00B050"/>
          <w:sz w:val="28"/>
          <w:szCs w:val="28"/>
        </w:rPr>
      </w:pPr>
    </w:p>
    <w:p w:rsidR="00627121" w:rsidRPr="00F45BE6" w:rsidRDefault="00627121" w:rsidP="00A2631A">
      <w:pPr>
        <w:rPr>
          <w:color w:val="00B050"/>
          <w:sz w:val="28"/>
          <w:szCs w:val="28"/>
        </w:rPr>
      </w:pPr>
    </w:p>
    <w:p w:rsidR="00627121" w:rsidRPr="00F45BE6" w:rsidRDefault="00627121" w:rsidP="00A2631A">
      <w:pPr>
        <w:rPr>
          <w:color w:val="00B050"/>
          <w:sz w:val="28"/>
          <w:szCs w:val="28"/>
        </w:rPr>
      </w:pPr>
    </w:p>
    <w:p w:rsidR="00A2631A" w:rsidRPr="00627121" w:rsidRDefault="00A2631A" w:rsidP="00A2631A">
      <w:pPr>
        <w:rPr>
          <w:color w:val="C00000"/>
          <w:sz w:val="28"/>
          <w:szCs w:val="28"/>
        </w:rPr>
      </w:pPr>
      <w:r w:rsidRPr="00627121">
        <w:rPr>
          <w:color w:val="C00000"/>
          <w:sz w:val="28"/>
          <w:szCs w:val="28"/>
        </w:rPr>
        <w:lastRenderedPageBreak/>
        <w:t xml:space="preserve">Рекомендації учасникам педагогічного процесу щодо </w:t>
      </w:r>
      <w:proofErr w:type="gramStart"/>
      <w:r w:rsidRPr="00627121">
        <w:rPr>
          <w:color w:val="C00000"/>
          <w:sz w:val="28"/>
          <w:szCs w:val="28"/>
        </w:rPr>
        <w:t>п</w:t>
      </w:r>
      <w:proofErr w:type="gramEnd"/>
      <w:r w:rsidRPr="00627121">
        <w:rPr>
          <w:color w:val="C00000"/>
          <w:sz w:val="28"/>
          <w:szCs w:val="28"/>
        </w:rPr>
        <w:t>ідвищення самооцінки у “важких” підлітків</w:t>
      </w:r>
    </w:p>
    <w:p w:rsidR="00A2631A" w:rsidRPr="00627121" w:rsidRDefault="00A2631A" w:rsidP="00A2631A">
      <w:pPr>
        <w:rPr>
          <w:color w:val="C00000"/>
          <w:sz w:val="28"/>
          <w:szCs w:val="28"/>
        </w:rPr>
      </w:pPr>
    </w:p>
    <w:p w:rsidR="00A2631A" w:rsidRPr="00627121" w:rsidRDefault="00A2631A" w:rsidP="00A2631A">
      <w:pPr>
        <w:rPr>
          <w:color w:val="0070C0"/>
          <w:sz w:val="28"/>
          <w:szCs w:val="28"/>
        </w:rPr>
      </w:pPr>
      <w:r w:rsidRPr="00627121">
        <w:rPr>
          <w:color w:val="0070C0"/>
          <w:sz w:val="28"/>
          <w:szCs w:val="28"/>
        </w:rPr>
        <w:t xml:space="preserve">1. Намагайтеся створити добрі стосунки у спілкуванні з </w:t>
      </w:r>
      <w:proofErr w:type="gramStart"/>
      <w:r w:rsidRPr="00627121">
        <w:rPr>
          <w:color w:val="0070C0"/>
          <w:sz w:val="28"/>
          <w:szCs w:val="28"/>
        </w:rPr>
        <w:t>п</w:t>
      </w:r>
      <w:proofErr w:type="gramEnd"/>
      <w:r w:rsidRPr="00627121">
        <w:rPr>
          <w:color w:val="0070C0"/>
          <w:sz w:val="28"/>
          <w:szCs w:val="28"/>
        </w:rPr>
        <w:t>ідлітком, бо їх відсутність – це причина виникнення тривожності у дитини.</w:t>
      </w:r>
    </w:p>
    <w:p w:rsidR="00A2631A" w:rsidRPr="00627121" w:rsidRDefault="00A2631A" w:rsidP="00A2631A">
      <w:pPr>
        <w:rPr>
          <w:color w:val="0070C0"/>
          <w:sz w:val="28"/>
          <w:szCs w:val="28"/>
        </w:rPr>
      </w:pPr>
    </w:p>
    <w:p w:rsidR="00A2631A" w:rsidRPr="00627121" w:rsidRDefault="00A2631A" w:rsidP="00A2631A">
      <w:pPr>
        <w:rPr>
          <w:color w:val="0070C0"/>
          <w:sz w:val="28"/>
          <w:szCs w:val="28"/>
        </w:rPr>
      </w:pPr>
      <w:r w:rsidRPr="00627121">
        <w:rPr>
          <w:color w:val="0070C0"/>
          <w:sz w:val="28"/>
          <w:szCs w:val="28"/>
        </w:rPr>
        <w:t xml:space="preserve">2. Поважайте індивідуалізм </w:t>
      </w:r>
      <w:proofErr w:type="gramStart"/>
      <w:r w:rsidRPr="00627121">
        <w:rPr>
          <w:color w:val="0070C0"/>
          <w:sz w:val="28"/>
          <w:szCs w:val="28"/>
        </w:rPr>
        <w:t>п</w:t>
      </w:r>
      <w:proofErr w:type="gramEnd"/>
      <w:r w:rsidRPr="00627121">
        <w:rPr>
          <w:color w:val="0070C0"/>
          <w:sz w:val="28"/>
          <w:szCs w:val="28"/>
        </w:rPr>
        <w:t>ідлітка, бо його зневага веде до появи самотності дитини.</w:t>
      </w:r>
    </w:p>
    <w:p w:rsidR="00A2631A" w:rsidRPr="00627121" w:rsidRDefault="00A2631A" w:rsidP="00A2631A">
      <w:pPr>
        <w:rPr>
          <w:color w:val="0070C0"/>
          <w:sz w:val="28"/>
          <w:szCs w:val="28"/>
        </w:rPr>
      </w:pPr>
    </w:p>
    <w:p w:rsidR="00A2631A" w:rsidRPr="00627121" w:rsidRDefault="00A2631A" w:rsidP="00A2631A">
      <w:pPr>
        <w:rPr>
          <w:color w:val="0070C0"/>
          <w:sz w:val="28"/>
          <w:szCs w:val="28"/>
        </w:rPr>
      </w:pPr>
      <w:r w:rsidRPr="00627121">
        <w:rPr>
          <w:color w:val="0070C0"/>
          <w:sz w:val="28"/>
          <w:szCs w:val="28"/>
        </w:rPr>
        <w:t xml:space="preserve">3. Стверджуйте загальнолюдські цінності – це стане на допомогу </w:t>
      </w:r>
      <w:proofErr w:type="gramStart"/>
      <w:r w:rsidRPr="00627121">
        <w:rPr>
          <w:color w:val="0070C0"/>
          <w:sz w:val="28"/>
          <w:szCs w:val="28"/>
        </w:rPr>
        <w:t>п</w:t>
      </w:r>
      <w:proofErr w:type="gramEnd"/>
      <w:r w:rsidRPr="00627121">
        <w:rPr>
          <w:color w:val="0070C0"/>
          <w:sz w:val="28"/>
          <w:szCs w:val="28"/>
        </w:rPr>
        <w:t>ід час появи у підлітка думок про самотність або втрати друга (друзів).</w:t>
      </w:r>
    </w:p>
    <w:p w:rsidR="00A2631A" w:rsidRPr="00627121" w:rsidRDefault="00A2631A" w:rsidP="00A2631A">
      <w:pPr>
        <w:rPr>
          <w:color w:val="0070C0"/>
          <w:sz w:val="28"/>
          <w:szCs w:val="28"/>
        </w:rPr>
      </w:pPr>
    </w:p>
    <w:p w:rsidR="00A2631A" w:rsidRPr="00627121" w:rsidRDefault="00A2631A" w:rsidP="00A2631A">
      <w:pPr>
        <w:rPr>
          <w:color w:val="0070C0"/>
          <w:sz w:val="28"/>
          <w:szCs w:val="28"/>
        </w:rPr>
      </w:pPr>
      <w:r w:rsidRPr="00627121">
        <w:rPr>
          <w:color w:val="0070C0"/>
          <w:sz w:val="28"/>
          <w:szCs w:val="28"/>
        </w:rPr>
        <w:t xml:space="preserve">4. Частіше нагадуйте “важким” </w:t>
      </w:r>
      <w:proofErr w:type="gramStart"/>
      <w:r w:rsidRPr="00627121">
        <w:rPr>
          <w:color w:val="0070C0"/>
          <w:sz w:val="28"/>
          <w:szCs w:val="28"/>
        </w:rPr>
        <w:t>п</w:t>
      </w:r>
      <w:proofErr w:type="gramEnd"/>
      <w:r w:rsidRPr="00627121">
        <w:rPr>
          <w:color w:val="0070C0"/>
          <w:sz w:val="28"/>
          <w:szCs w:val="28"/>
        </w:rPr>
        <w:t xml:space="preserve">ідліткам про їхні позитивні якості – це допоможе уникнути в їхній свідомості закріплення негативних оцінок щодо них самих та формування низької самооцінки. </w:t>
      </w:r>
    </w:p>
    <w:p w:rsidR="00A2631A" w:rsidRPr="00627121" w:rsidRDefault="00A2631A" w:rsidP="00A2631A">
      <w:pPr>
        <w:rPr>
          <w:color w:val="0070C0"/>
          <w:sz w:val="28"/>
          <w:szCs w:val="28"/>
        </w:rPr>
      </w:pPr>
    </w:p>
    <w:p w:rsidR="00A2631A" w:rsidRPr="00627121" w:rsidRDefault="00A2631A" w:rsidP="00A2631A">
      <w:pPr>
        <w:rPr>
          <w:color w:val="0070C0"/>
          <w:sz w:val="28"/>
          <w:szCs w:val="28"/>
        </w:rPr>
      </w:pPr>
      <w:r w:rsidRPr="00627121">
        <w:rPr>
          <w:color w:val="0070C0"/>
          <w:sz w:val="28"/>
          <w:szCs w:val="28"/>
        </w:rPr>
        <w:t xml:space="preserve">5. Навчайте </w:t>
      </w:r>
      <w:proofErr w:type="gramStart"/>
      <w:r w:rsidRPr="00627121">
        <w:rPr>
          <w:color w:val="0070C0"/>
          <w:sz w:val="28"/>
          <w:szCs w:val="28"/>
        </w:rPr>
        <w:t>п</w:t>
      </w:r>
      <w:proofErr w:type="gramEnd"/>
      <w:r w:rsidRPr="00627121">
        <w:rPr>
          <w:color w:val="0070C0"/>
          <w:sz w:val="28"/>
          <w:szCs w:val="28"/>
        </w:rPr>
        <w:t xml:space="preserve">ідлітка поважати свою гідність, розуміти свої вчинки, виховувати самоповагу, позитивне ставлення, розуміння, терплячість до оточуючих, їхніх оцінок щодо самого підлітка. </w:t>
      </w:r>
    </w:p>
    <w:p w:rsidR="00A2631A" w:rsidRPr="00627121" w:rsidRDefault="00A2631A" w:rsidP="00A2631A">
      <w:pPr>
        <w:rPr>
          <w:color w:val="0070C0"/>
          <w:sz w:val="28"/>
          <w:szCs w:val="28"/>
        </w:rPr>
      </w:pPr>
    </w:p>
    <w:p w:rsidR="00A2631A" w:rsidRPr="00627121" w:rsidRDefault="00A2631A" w:rsidP="00A2631A">
      <w:pPr>
        <w:rPr>
          <w:color w:val="0070C0"/>
          <w:sz w:val="28"/>
          <w:szCs w:val="28"/>
        </w:rPr>
      </w:pPr>
      <w:r w:rsidRPr="00627121">
        <w:rPr>
          <w:color w:val="0070C0"/>
          <w:sz w:val="28"/>
          <w:szCs w:val="28"/>
        </w:rPr>
        <w:t xml:space="preserve">6. Сприяйте розвитку процесу самореалізації – активній праці самого </w:t>
      </w:r>
      <w:proofErr w:type="gramStart"/>
      <w:r w:rsidRPr="00627121">
        <w:rPr>
          <w:color w:val="0070C0"/>
          <w:sz w:val="28"/>
          <w:szCs w:val="28"/>
        </w:rPr>
        <w:t>п</w:t>
      </w:r>
      <w:proofErr w:type="gramEnd"/>
      <w:r w:rsidRPr="00627121">
        <w:rPr>
          <w:color w:val="0070C0"/>
          <w:sz w:val="28"/>
          <w:szCs w:val="28"/>
        </w:rPr>
        <w:t xml:space="preserve">ідлітка щодо розвитку своєї особистості. </w:t>
      </w:r>
    </w:p>
    <w:p w:rsidR="00A2631A" w:rsidRPr="00627121" w:rsidRDefault="00A2631A" w:rsidP="00A2631A">
      <w:pPr>
        <w:rPr>
          <w:color w:val="0070C0"/>
          <w:sz w:val="28"/>
          <w:szCs w:val="28"/>
        </w:rPr>
      </w:pPr>
    </w:p>
    <w:p w:rsidR="00A2631A" w:rsidRPr="00627121" w:rsidRDefault="00A2631A" w:rsidP="00A2631A">
      <w:pPr>
        <w:rPr>
          <w:color w:val="0070C0"/>
          <w:sz w:val="28"/>
          <w:szCs w:val="28"/>
        </w:rPr>
      </w:pPr>
      <w:r w:rsidRPr="00627121">
        <w:rPr>
          <w:color w:val="0070C0"/>
          <w:sz w:val="28"/>
          <w:szCs w:val="28"/>
        </w:rPr>
        <w:t xml:space="preserve">7. Створюйте умови щодо формування у </w:t>
      </w:r>
      <w:proofErr w:type="gramStart"/>
      <w:r w:rsidRPr="00627121">
        <w:rPr>
          <w:color w:val="0070C0"/>
          <w:sz w:val="28"/>
          <w:szCs w:val="28"/>
        </w:rPr>
        <w:t>п</w:t>
      </w:r>
      <w:proofErr w:type="gramEnd"/>
      <w:r w:rsidRPr="00627121">
        <w:rPr>
          <w:color w:val="0070C0"/>
          <w:sz w:val="28"/>
          <w:szCs w:val="28"/>
        </w:rPr>
        <w:t>ідлітків інтересу до того, якими вони стануть у майбутньому – це могутній фактор саморозвитку “важкого” учня.</w:t>
      </w:r>
    </w:p>
    <w:p w:rsidR="00A2631A" w:rsidRPr="00627121" w:rsidRDefault="00A2631A" w:rsidP="00A2631A">
      <w:pPr>
        <w:rPr>
          <w:color w:val="0070C0"/>
          <w:sz w:val="28"/>
          <w:szCs w:val="28"/>
        </w:rPr>
      </w:pPr>
    </w:p>
    <w:p w:rsidR="00A2631A" w:rsidRPr="00627121" w:rsidRDefault="00A2631A" w:rsidP="00A2631A">
      <w:pPr>
        <w:rPr>
          <w:color w:val="00B050"/>
          <w:sz w:val="28"/>
          <w:szCs w:val="28"/>
        </w:rPr>
      </w:pPr>
      <w:r w:rsidRPr="00627121">
        <w:rPr>
          <w:color w:val="0070C0"/>
          <w:sz w:val="28"/>
          <w:szCs w:val="28"/>
        </w:rPr>
        <w:t xml:space="preserve">8. Допомагайте “важким” </w:t>
      </w:r>
      <w:proofErr w:type="gramStart"/>
      <w:r w:rsidRPr="00627121">
        <w:rPr>
          <w:color w:val="0070C0"/>
          <w:sz w:val="28"/>
          <w:szCs w:val="28"/>
        </w:rPr>
        <w:t>п</w:t>
      </w:r>
      <w:proofErr w:type="gramEnd"/>
      <w:r w:rsidRPr="00627121">
        <w:rPr>
          <w:color w:val="0070C0"/>
          <w:sz w:val="28"/>
          <w:szCs w:val="28"/>
        </w:rPr>
        <w:t>ідліткам знайти свої життєві цілі – це зможе усунути багато проблем під час їхнього виховання</w:t>
      </w:r>
      <w:r w:rsidRPr="00627121">
        <w:rPr>
          <w:color w:val="00B050"/>
          <w:sz w:val="28"/>
          <w:szCs w:val="28"/>
        </w:rPr>
        <w:t>.</w:t>
      </w:r>
    </w:p>
    <w:p w:rsidR="00F45BE6" w:rsidRDefault="00F45BE6" w:rsidP="00A2631A">
      <w:pPr>
        <w:rPr>
          <w:color w:val="C00000"/>
          <w:sz w:val="36"/>
          <w:szCs w:val="36"/>
          <w:lang w:val="en-US"/>
        </w:rPr>
      </w:pPr>
    </w:p>
    <w:p w:rsidR="00F45BE6" w:rsidRDefault="00F45BE6" w:rsidP="00A2631A">
      <w:pPr>
        <w:rPr>
          <w:color w:val="C00000"/>
          <w:sz w:val="36"/>
          <w:szCs w:val="36"/>
          <w:lang w:val="en-US"/>
        </w:rPr>
      </w:pPr>
    </w:p>
    <w:p w:rsidR="00A2631A" w:rsidRPr="00F45BE6" w:rsidRDefault="00F45BE6" w:rsidP="00A2631A">
      <w:pPr>
        <w:rPr>
          <w:color w:val="C00000"/>
          <w:sz w:val="36"/>
          <w:szCs w:val="36"/>
        </w:rPr>
      </w:pPr>
      <w:r w:rsidRPr="00F45BE6">
        <w:rPr>
          <w:color w:val="C00000"/>
          <w:sz w:val="36"/>
          <w:szCs w:val="36"/>
          <w:lang w:val="en-US"/>
        </w:rPr>
        <w:object w:dxaOrig="9385" w:dyaOrig="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53pt" o:ole="">
            <v:imagedata r:id="rId5" o:title=""/>
          </v:shape>
          <o:OLEObject Type="Embed" ProgID="Word.Document.12" ShapeID="_x0000_i1025" DrawAspect="Content" ObjectID="_1450286612" r:id="rId6"/>
        </w:object>
      </w:r>
      <w:r w:rsidRPr="00F45BE6">
        <w:rPr>
          <w:color w:val="C00000"/>
          <w:sz w:val="36"/>
          <w:szCs w:val="36"/>
        </w:rPr>
        <w:t xml:space="preserve">               </w:t>
      </w:r>
      <w:r w:rsidR="00A2631A" w:rsidRPr="00627121">
        <w:rPr>
          <w:color w:val="C00000"/>
          <w:sz w:val="36"/>
          <w:szCs w:val="36"/>
        </w:rPr>
        <w:t>Правила роботи з агресивними дітьми:</w:t>
      </w:r>
    </w:p>
    <w:p w:rsidR="00627121" w:rsidRPr="00F45BE6" w:rsidRDefault="00627121" w:rsidP="00A2631A">
      <w:pPr>
        <w:rPr>
          <w:sz w:val="32"/>
          <w:szCs w:val="32"/>
        </w:rPr>
      </w:pPr>
    </w:p>
    <w:p w:rsidR="00A2631A" w:rsidRPr="00627121" w:rsidRDefault="00A2631A" w:rsidP="00A2631A">
      <w:pPr>
        <w:rPr>
          <w:color w:val="0070C0"/>
          <w:sz w:val="32"/>
          <w:szCs w:val="32"/>
        </w:rPr>
      </w:pPr>
      <w:r w:rsidRPr="00627121">
        <w:rPr>
          <w:color w:val="0070C0"/>
          <w:sz w:val="32"/>
          <w:szCs w:val="32"/>
        </w:rPr>
        <w:t>1. Бути уважним до потреб дитини.</w:t>
      </w:r>
    </w:p>
    <w:p w:rsidR="00A2631A" w:rsidRPr="00627121" w:rsidRDefault="00A2631A" w:rsidP="00A2631A">
      <w:pPr>
        <w:rPr>
          <w:color w:val="0070C0"/>
          <w:sz w:val="32"/>
          <w:szCs w:val="32"/>
        </w:rPr>
      </w:pPr>
      <w:r w:rsidRPr="00627121">
        <w:rPr>
          <w:color w:val="0070C0"/>
          <w:sz w:val="32"/>
          <w:szCs w:val="32"/>
        </w:rPr>
        <w:t>2. Демонструвати модель неагресивної поведінки.</w:t>
      </w:r>
    </w:p>
    <w:p w:rsidR="00A2631A" w:rsidRPr="00627121" w:rsidRDefault="00A2631A" w:rsidP="00A2631A">
      <w:pPr>
        <w:rPr>
          <w:color w:val="0070C0"/>
          <w:sz w:val="32"/>
          <w:szCs w:val="32"/>
        </w:rPr>
      </w:pPr>
      <w:r w:rsidRPr="00627121">
        <w:rPr>
          <w:color w:val="0070C0"/>
          <w:sz w:val="32"/>
          <w:szCs w:val="32"/>
        </w:rPr>
        <w:t xml:space="preserve">3. Бути </w:t>
      </w:r>
      <w:proofErr w:type="gramStart"/>
      <w:r w:rsidRPr="00627121">
        <w:rPr>
          <w:color w:val="0070C0"/>
          <w:sz w:val="32"/>
          <w:szCs w:val="32"/>
        </w:rPr>
        <w:t>посл</w:t>
      </w:r>
      <w:proofErr w:type="gramEnd"/>
      <w:r w:rsidRPr="00627121">
        <w:rPr>
          <w:color w:val="0070C0"/>
          <w:sz w:val="32"/>
          <w:szCs w:val="32"/>
        </w:rPr>
        <w:t>ідовним у покаранні дитини, карати за конкретні вчинки.</w:t>
      </w:r>
    </w:p>
    <w:p w:rsidR="00A2631A" w:rsidRPr="00627121" w:rsidRDefault="00A2631A" w:rsidP="00A2631A">
      <w:pPr>
        <w:rPr>
          <w:color w:val="0070C0"/>
          <w:sz w:val="32"/>
          <w:szCs w:val="32"/>
        </w:rPr>
      </w:pPr>
      <w:r w:rsidRPr="00627121">
        <w:rPr>
          <w:color w:val="0070C0"/>
          <w:sz w:val="32"/>
          <w:szCs w:val="32"/>
        </w:rPr>
        <w:t>4. Покарання не повинні принижувати дитину.</w:t>
      </w:r>
    </w:p>
    <w:p w:rsidR="00A2631A" w:rsidRPr="00627121" w:rsidRDefault="00A2631A" w:rsidP="00A2631A">
      <w:pPr>
        <w:rPr>
          <w:color w:val="0070C0"/>
          <w:sz w:val="32"/>
          <w:szCs w:val="32"/>
        </w:rPr>
      </w:pPr>
      <w:r w:rsidRPr="00627121">
        <w:rPr>
          <w:color w:val="0070C0"/>
          <w:sz w:val="32"/>
          <w:szCs w:val="32"/>
        </w:rPr>
        <w:t>5. Навчати прийнятних спееобів вираження гніву.</w:t>
      </w:r>
    </w:p>
    <w:p w:rsidR="00A2631A" w:rsidRPr="00627121" w:rsidRDefault="00A2631A" w:rsidP="00A2631A">
      <w:pPr>
        <w:rPr>
          <w:color w:val="0070C0"/>
          <w:sz w:val="32"/>
          <w:szCs w:val="32"/>
        </w:rPr>
      </w:pPr>
      <w:r w:rsidRPr="00627121">
        <w:rPr>
          <w:color w:val="0070C0"/>
          <w:sz w:val="32"/>
          <w:szCs w:val="32"/>
        </w:rPr>
        <w:t xml:space="preserve">6. Давати дитині можливість виявляти гнів безпосередньо </w:t>
      </w:r>
      <w:proofErr w:type="gramStart"/>
      <w:r w:rsidRPr="00627121">
        <w:rPr>
          <w:color w:val="0070C0"/>
          <w:sz w:val="32"/>
          <w:szCs w:val="32"/>
        </w:rPr>
        <w:t>п</w:t>
      </w:r>
      <w:proofErr w:type="gramEnd"/>
      <w:r w:rsidRPr="00627121">
        <w:rPr>
          <w:color w:val="0070C0"/>
          <w:sz w:val="32"/>
          <w:szCs w:val="32"/>
        </w:rPr>
        <w:t>ісля фрустрації.</w:t>
      </w:r>
    </w:p>
    <w:p w:rsidR="00A2631A" w:rsidRPr="00627121" w:rsidRDefault="00A2631A" w:rsidP="00A2631A">
      <w:pPr>
        <w:rPr>
          <w:color w:val="0070C0"/>
          <w:sz w:val="32"/>
          <w:szCs w:val="32"/>
        </w:rPr>
      </w:pPr>
      <w:r w:rsidRPr="00627121">
        <w:rPr>
          <w:color w:val="0070C0"/>
          <w:sz w:val="32"/>
          <w:szCs w:val="32"/>
        </w:rPr>
        <w:t>7. Розвивати здатність до емпатії.</w:t>
      </w:r>
    </w:p>
    <w:p w:rsidR="00A2631A" w:rsidRPr="00627121" w:rsidRDefault="00A2631A" w:rsidP="00A2631A">
      <w:pPr>
        <w:rPr>
          <w:color w:val="0070C0"/>
          <w:sz w:val="32"/>
          <w:szCs w:val="32"/>
        </w:rPr>
      </w:pPr>
      <w:r w:rsidRPr="00627121">
        <w:rPr>
          <w:color w:val="0070C0"/>
          <w:sz w:val="32"/>
          <w:szCs w:val="32"/>
        </w:rPr>
        <w:t>8. Розширювати поведінковий репертуар дитини.</w:t>
      </w:r>
    </w:p>
    <w:p w:rsidR="00A2631A" w:rsidRPr="00627121" w:rsidRDefault="00A2631A" w:rsidP="00A2631A">
      <w:pPr>
        <w:rPr>
          <w:color w:val="0070C0"/>
          <w:sz w:val="32"/>
          <w:szCs w:val="32"/>
        </w:rPr>
      </w:pPr>
      <w:r w:rsidRPr="00627121">
        <w:rPr>
          <w:color w:val="0070C0"/>
          <w:sz w:val="32"/>
          <w:szCs w:val="32"/>
        </w:rPr>
        <w:t>9. Відпрацьовувати навички регулювання конфліктних ситуацій.</w:t>
      </w:r>
    </w:p>
    <w:p w:rsidR="00A2631A" w:rsidRPr="00627121" w:rsidRDefault="00A2631A" w:rsidP="00A2631A">
      <w:pPr>
        <w:rPr>
          <w:color w:val="0070C0"/>
          <w:sz w:val="32"/>
          <w:szCs w:val="32"/>
        </w:rPr>
      </w:pPr>
      <w:r w:rsidRPr="00627121">
        <w:rPr>
          <w:color w:val="0070C0"/>
          <w:sz w:val="32"/>
          <w:szCs w:val="32"/>
        </w:rPr>
        <w:t>10. Учити брати відповідальність на себе.</w:t>
      </w:r>
    </w:p>
    <w:p w:rsidR="00A2631A" w:rsidRPr="00627121" w:rsidRDefault="00A2631A" w:rsidP="00A2631A">
      <w:pPr>
        <w:rPr>
          <w:color w:val="0070C0"/>
          <w:sz w:val="32"/>
          <w:szCs w:val="32"/>
        </w:rPr>
      </w:pPr>
    </w:p>
    <w:p w:rsidR="00627121" w:rsidRPr="00F45BE6" w:rsidRDefault="00627121" w:rsidP="00A2631A">
      <w:pPr>
        <w:rPr>
          <w:color w:val="0070C0"/>
          <w:sz w:val="32"/>
          <w:szCs w:val="32"/>
        </w:rPr>
      </w:pPr>
    </w:p>
    <w:p w:rsidR="00627121" w:rsidRPr="00F45BE6" w:rsidRDefault="00627121" w:rsidP="00A2631A">
      <w:pPr>
        <w:rPr>
          <w:color w:val="0070C0"/>
          <w:sz w:val="32"/>
          <w:szCs w:val="32"/>
        </w:rPr>
      </w:pPr>
    </w:p>
    <w:p w:rsidR="00A2631A" w:rsidRPr="00627121" w:rsidRDefault="00A2631A" w:rsidP="00A2631A">
      <w:pPr>
        <w:rPr>
          <w:color w:val="C00000"/>
          <w:sz w:val="28"/>
          <w:szCs w:val="28"/>
        </w:rPr>
      </w:pPr>
      <w:r w:rsidRPr="00627121">
        <w:rPr>
          <w:color w:val="C00000"/>
          <w:sz w:val="28"/>
          <w:szCs w:val="28"/>
        </w:rPr>
        <w:t xml:space="preserve">Прийоми, які можна використовувати </w:t>
      </w:r>
      <w:proofErr w:type="gramStart"/>
      <w:r w:rsidRPr="00627121">
        <w:rPr>
          <w:color w:val="C00000"/>
          <w:sz w:val="28"/>
          <w:szCs w:val="28"/>
        </w:rPr>
        <w:t>п</w:t>
      </w:r>
      <w:proofErr w:type="gramEnd"/>
      <w:r w:rsidRPr="00627121">
        <w:rPr>
          <w:color w:val="C00000"/>
          <w:sz w:val="28"/>
          <w:szCs w:val="28"/>
        </w:rPr>
        <w:t>ід час роботи з агресивними дітьми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 xml:space="preserve">1. Якщо агресія є усвідомленим, контрольованим актом з боку дитини, то для дорослого важливо не </w:t>
      </w:r>
      <w:proofErr w:type="gramStart"/>
      <w:r w:rsidRPr="00627121">
        <w:rPr>
          <w:color w:val="7030A0"/>
          <w:sz w:val="28"/>
          <w:szCs w:val="28"/>
        </w:rPr>
        <w:t>п</w:t>
      </w:r>
      <w:proofErr w:type="gramEnd"/>
      <w:r w:rsidRPr="00627121">
        <w:rPr>
          <w:color w:val="7030A0"/>
          <w:sz w:val="28"/>
          <w:szCs w:val="28"/>
        </w:rPr>
        <w:t xml:space="preserve">іддатися на таку маніпуляцію. При цьому доречно досить </w:t>
      </w:r>
      <w:proofErr w:type="gramStart"/>
      <w:r w:rsidRPr="00627121">
        <w:rPr>
          <w:color w:val="7030A0"/>
          <w:sz w:val="28"/>
          <w:szCs w:val="28"/>
        </w:rPr>
        <w:t>р</w:t>
      </w:r>
      <w:proofErr w:type="gramEnd"/>
      <w:r w:rsidRPr="00627121">
        <w:rPr>
          <w:color w:val="7030A0"/>
          <w:sz w:val="28"/>
          <w:szCs w:val="28"/>
        </w:rPr>
        <w:t>ізко присікати агресивні дії або (якщо це не завдасть серйозної шкоди самій дитині та оточенню) ігнорувати їх.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 xml:space="preserve">2. Якщо агресія є виявом садомазохістських схильностей, психолог має працювати спільно з психотерапевтом і </w:t>
      </w:r>
      <w:proofErr w:type="gramStart"/>
      <w:r w:rsidRPr="00627121">
        <w:rPr>
          <w:color w:val="7030A0"/>
          <w:sz w:val="28"/>
          <w:szCs w:val="28"/>
        </w:rPr>
        <w:t>псих</w:t>
      </w:r>
      <w:proofErr w:type="gramEnd"/>
      <w:r w:rsidRPr="00627121">
        <w:rPr>
          <w:color w:val="7030A0"/>
          <w:sz w:val="28"/>
          <w:szCs w:val="28"/>
        </w:rPr>
        <w:t>іатром.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 xml:space="preserve">3. Якщо агресія є виявом гніву, можливе використання </w:t>
      </w:r>
      <w:proofErr w:type="gramStart"/>
      <w:r w:rsidRPr="00627121">
        <w:rPr>
          <w:color w:val="7030A0"/>
          <w:sz w:val="28"/>
          <w:szCs w:val="28"/>
        </w:rPr>
        <w:t>р</w:t>
      </w:r>
      <w:proofErr w:type="gramEnd"/>
      <w:r w:rsidRPr="00627121">
        <w:rPr>
          <w:color w:val="7030A0"/>
          <w:sz w:val="28"/>
          <w:szCs w:val="28"/>
        </w:rPr>
        <w:t>ізноманітних стратегій впливу: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>1) навчати дітей контролювати свої емоції і способи регулювання негативних почутті</w:t>
      </w:r>
      <w:proofErr w:type="gramStart"/>
      <w:r w:rsidRPr="00627121">
        <w:rPr>
          <w:color w:val="7030A0"/>
          <w:sz w:val="28"/>
          <w:szCs w:val="28"/>
        </w:rPr>
        <w:t>в</w:t>
      </w:r>
      <w:proofErr w:type="gramEnd"/>
      <w:r w:rsidRPr="00627121">
        <w:rPr>
          <w:color w:val="7030A0"/>
          <w:sz w:val="28"/>
          <w:szCs w:val="28"/>
        </w:rPr>
        <w:t xml:space="preserve"> без шкоди для оточення (цю стратегію використовують, якщо агресія виявляється у прямій формі). Наприклад, треба вчити змінювати пряму агресію на непряму за допомогою предметів-замінників, позбуватися внутрішнього напруження через активні дії, заняття спортом, рухливі ігри, вияв символічної агресії;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 xml:space="preserve">2) розвивати в дитини вміння знижувати </w:t>
      </w:r>
      <w:proofErr w:type="gramStart"/>
      <w:r w:rsidRPr="00627121">
        <w:rPr>
          <w:color w:val="7030A0"/>
          <w:sz w:val="28"/>
          <w:szCs w:val="28"/>
        </w:rPr>
        <w:t>р</w:t>
      </w:r>
      <w:proofErr w:type="gramEnd"/>
      <w:r w:rsidRPr="00627121">
        <w:rPr>
          <w:color w:val="7030A0"/>
          <w:sz w:val="28"/>
          <w:szCs w:val="28"/>
        </w:rPr>
        <w:t>івень емоційного напруження через фізичну релаксацію (для цього використовують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</w:p>
    <w:p w:rsidR="00A2631A" w:rsidRPr="00EE230E" w:rsidRDefault="00A2631A" w:rsidP="00A2631A">
      <w:pPr>
        <w:rPr>
          <w:color w:val="C00000"/>
          <w:sz w:val="32"/>
          <w:szCs w:val="32"/>
        </w:rPr>
      </w:pPr>
      <w:r w:rsidRPr="00EE230E">
        <w:rPr>
          <w:color w:val="C00000"/>
          <w:sz w:val="32"/>
          <w:szCs w:val="32"/>
        </w:rPr>
        <w:t>Методи керування пасивно-агресивною поведінкою учнів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 xml:space="preserve">1. Зрозуміти, що пасивно-агресивна дитина може викликати в педагога </w:t>
      </w:r>
      <w:proofErr w:type="gramStart"/>
      <w:r w:rsidRPr="00627121">
        <w:rPr>
          <w:color w:val="7030A0"/>
          <w:sz w:val="28"/>
          <w:szCs w:val="28"/>
        </w:rPr>
        <w:t>у</w:t>
      </w:r>
      <w:proofErr w:type="gramEnd"/>
      <w:r w:rsidRPr="00627121">
        <w:rPr>
          <w:color w:val="7030A0"/>
          <w:sz w:val="28"/>
          <w:szCs w:val="28"/>
        </w:rPr>
        <w:t xml:space="preserve"> відповідь негативні почуття і неконструктивну поведінку.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 xml:space="preserve">2. Зрозуміти, що мета пасивно-агресивної дитини — вивести вчителя з </w:t>
      </w:r>
      <w:proofErr w:type="gramStart"/>
      <w:r w:rsidRPr="00627121">
        <w:rPr>
          <w:color w:val="7030A0"/>
          <w:sz w:val="28"/>
          <w:szCs w:val="28"/>
        </w:rPr>
        <w:t>р</w:t>
      </w:r>
      <w:proofErr w:type="gramEnd"/>
      <w:r w:rsidRPr="00627121">
        <w:rPr>
          <w:color w:val="7030A0"/>
          <w:sz w:val="28"/>
          <w:szCs w:val="28"/>
        </w:rPr>
        <w:t>івноваги, домогтися, щоб він втратив контроль над собою.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 xml:space="preserve">3. Зрозуміти, що </w:t>
      </w:r>
      <w:proofErr w:type="gramStart"/>
      <w:r w:rsidRPr="00627121">
        <w:rPr>
          <w:color w:val="7030A0"/>
          <w:sz w:val="28"/>
          <w:szCs w:val="28"/>
        </w:rPr>
        <w:t>вс</w:t>
      </w:r>
      <w:proofErr w:type="gramEnd"/>
      <w:r w:rsidRPr="00627121">
        <w:rPr>
          <w:color w:val="7030A0"/>
          <w:sz w:val="28"/>
          <w:szCs w:val="28"/>
        </w:rPr>
        <w:t>і пасивно-агресивні тактики — це неприйнятні способи вираження гніву та злості.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  <w:r w:rsidRPr="00627121">
        <w:rPr>
          <w:color w:val="7030A0"/>
          <w:sz w:val="28"/>
          <w:szCs w:val="28"/>
        </w:rPr>
        <w:t xml:space="preserve">4. Проаналізувати, як ви сприймаєте чиєсь роздратування і виражаєте </w:t>
      </w:r>
      <w:proofErr w:type="gramStart"/>
      <w:r w:rsidRPr="00627121">
        <w:rPr>
          <w:color w:val="7030A0"/>
          <w:sz w:val="28"/>
          <w:szCs w:val="28"/>
        </w:rPr>
        <w:t>св</w:t>
      </w:r>
      <w:proofErr w:type="gramEnd"/>
      <w:r w:rsidRPr="00627121">
        <w:rPr>
          <w:color w:val="7030A0"/>
          <w:sz w:val="28"/>
          <w:szCs w:val="28"/>
        </w:rPr>
        <w:t>ій гнів, щоб упевнитися, що ви самі не реалізуєте у своїй поведінці пасивно-агресивний стиль.</w:t>
      </w:r>
    </w:p>
    <w:p w:rsidR="00A2631A" w:rsidRPr="00627121" w:rsidRDefault="00A2631A" w:rsidP="00A2631A">
      <w:pPr>
        <w:rPr>
          <w:color w:val="7030A0"/>
          <w:sz w:val="28"/>
          <w:szCs w:val="28"/>
        </w:rPr>
      </w:pPr>
    </w:p>
    <w:p w:rsidR="00EE230E" w:rsidRPr="00F45BE6" w:rsidRDefault="00EE230E" w:rsidP="00A2631A">
      <w:pPr>
        <w:rPr>
          <w:sz w:val="28"/>
          <w:szCs w:val="28"/>
        </w:rPr>
      </w:pPr>
    </w:p>
    <w:p w:rsidR="00A2631A" w:rsidRPr="00EE230E" w:rsidRDefault="00A2631A" w:rsidP="00A2631A">
      <w:pPr>
        <w:rPr>
          <w:color w:val="C00000"/>
          <w:sz w:val="32"/>
          <w:szCs w:val="32"/>
        </w:rPr>
      </w:pPr>
      <w:r w:rsidRPr="00EE230E">
        <w:rPr>
          <w:color w:val="C00000"/>
          <w:sz w:val="32"/>
          <w:szCs w:val="32"/>
        </w:rPr>
        <w:t xml:space="preserve">Поради вчителям </w:t>
      </w:r>
      <w:proofErr w:type="gramStart"/>
      <w:r w:rsidRPr="00EE230E">
        <w:rPr>
          <w:color w:val="C00000"/>
          <w:sz w:val="32"/>
          <w:szCs w:val="32"/>
        </w:rPr>
        <w:t>по</w:t>
      </w:r>
      <w:proofErr w:type="gramEnd"/>
      <w:r w:rsidRPr="00EE230E">
        <w:rPr>
          <w:color w:val="C00000"/>
          <w:sz w:val="32"/>
          <w:szCs w:val="32"/>
        </w:rPr>
        <w:t xml:space="preserve"> роботі з дітьми агресивної поведінки</w:t>
      </w:r>
    </w:p>
    <w:p w:rsidR="00A2631A" w:rsidRPr="00EE230E" w:rsidRDefault="00A2631A" w:rsidP="00A2631A">
      <w:pPr>
        <w:rPr>
          <w:color w:val="7030A0"/>
          <w:sz w:val="28"/>
          <w:szCs w:val="28"/>
        </w:rPr>
      </w:pPr>
      <w:r w:rsidRPr="00EE230E">
        <w:rPr>
          <w:color w:val="7030A0"/>
          <w:sz w:val="28"/>
          <w:szCs w:val="28"/>
        </w:rPr>
        <w:t xml:space="preserve">• 3 агресивною дитиною не можна розмовляти на </w:t>
      </w:r>
      <w:proofErr w:type="gramStart"/>
      <w:r w:rsidRPr="00EE230E">
        <w:rPr>
          <w:color w:val="7030A0"/>
          <w:sz w:val="28"/>
          <w:szCs w:val="28"/>
        </w:rPr>
        <w:t>п</w:t>
      </w:r>
      <w:proofErr w:type="gramEnd"/>
      <w:r w:rsidRPr="00EE230E">
        <w:rPr>
          <w:color w:val="7030A0"/>
          <w:sz w:val="28"/>
          <w:szCs w:val="28"/>
        </w:rPr>
        <w:t xml:space="preserve">ідвищених тонах — таким чином ви провокуєте посилення агресивних імпульсів. Послідовне використання спокійної, плавної мови дасть дитині змогу переключитися і почати слухати вас. При цьому особливо важливо визнати право дитини позбуватися своєї енергії </w:t>
      </w:r>
      <w:proofErr w:type="gramStart"/>
      <w:r w:rsidRPr="00EE230E">
        <w:rPr>
          <w:color w:val="7030A0"/>
          <w:sz w:val="28"/>
          <w:szCs w:val="28"/>
        </w:rPr>
        <w:t>р</w:t>
      </w:r>
      <w:proofErr w:type="gramEnd"/>
      <w:r w:rsidRPr="00EE230E">
        <w:rPr>
          <w:color w:val="7030A0"/>
          <w:sz w:val="28"/>
          <w:szCs w:val="28"/>
        </w:rPr>
        <w:t>ізними способами, після чого вона почне прислухатися, у вас з'явиться шанс допомогти їй опанувати конструктивні методи виходу агресивних імпульсів.</w:t>
      </w:r>
    </w:p>
    <w:p w:rsidR="00A2631A" w:rsidRPr="00EE230E" w:rsidRDefault="00A2631A" w:rsidP="00A2631A">
      <w:pPr>
        <w:rPr>
          <w:color w:val="7030A0"/>
          <w:sz w:val="28"/>
          <w:szCs w:val="28"/>
        </w:rPr>
      </w:pPr>
      <w:r w:rsidRPr="00EE230E">
        <w:rPr>
          <w:color w:val="7030A0"/>
          <w:sz w:val="28"/>
          <w:szCs w:val="28"/>
        </w:rPr>
        <w:t xml:space="preserve">• Деякі діти </w:t>
      </w:r>
      <w:proofErr w:type="gramStart"/>
      <w:r w:rsidRPr="00EE230E">
        <w:rPr>
          <w:color w:val="7030A0"/>
          <w:sz w:val="28"/>
          <w:szCs w:val="28"/>
        </w:rPr>
        <w:t>п</w:t>
      </w:r>
      <w:proofErr w:type="gramEnd"/>
      <w:r w:rsidRPr="00EE230E">
        <w:rPr>
          <w:color w:val="7030A0"/>
          <w:sz w:val="28"/>
          <w:szCs w:val="28"/>
        </w:rPr>
        <w:t xml:space="preserve">ід впливом дорослих довгий час здатні стримувати свої агресивні імпульси навіть тоді, коли інші зачіпають їхню особистість («Битися недобре! </w:t>
      </w:r>
      <w:proofErr w:type="gramStart"/>
      <w:r w:rsidRPr="00EE230E">
        <w:rPr>
          <w:color w:val="7030A0"/>
          <w:sz w:val="28"/>
          <w:szCs w:val="28"/>
        </w:rPr>
        <w:t>Не зважай!»).</w:t>
      </w:r>
      <w:proofErr w:type="gramEnd"/>
      <w:r w:rsidRPr="00EE230E">
        <w:rPr>
          <w:color w:val="7030A0"/>
          <w:sz w:val="28"/>
          <w:szCs w:val="28"/>
        </w:rPr>
        <w:t xml:space="preserve"> Щоправда, ніхто не вчить не чути образ на </w:t>
      </w:r>
      <w:proofErr w:type="gramStart"/>
      <w:r w:rsidRPr="00EE230E">
        <w:rPr>
          <w:color w:val="7030A0"/>
          <w:sz w:val="28"/>
          <w:szCs w:val="28"/>
        </w:rPr>
        <w:t>свою</w:t>
      </w:r>
      <w:proofErr w:type="gramEnd"/>
      <w:r w:rsidRPr="00EE230E">
        <w:rPr>
          <w:color w:val="7030A0"/>
          <w:sz w:val="28"/>
          <w:szCs w:val="28"/>
        </w:rPr>
        <w:t xml:space="preserve"> адресу. Наслідок — час від часу в такої витриманої дитини відбувається сильний вилив емоцій. І якщо вона вже вдарить кривдника </w:t>
      </w:r>
      <w:proofErr w:type="gramStart"/>
      <w:r w:rsidRPr="00EE230E">
        <w:rPr>
          <w:color w:val="7030A0"/>
          <w:sz w:val="28"/>
          <w:szCs w:val="28"/>
        </w:rPr>
        <w:t>у</w:t>
      </w:r>
      <w:proofErr w:type="gramEnd"/>
      <w:r w:rsidRPr="00EE230E">
        <w:rPr>
          <w:color w:val="7030A0"/>
          <w:sz w:val="28"/>
          <w:szCs w:val="28"/>
        </w:rPr>
        <w:t xml:space="preserve"> такому стані, то не дивно, що це може призвести до його травмування. Тому, як співають у </w:t>
      </w:r>
      <w:proofErr w:type="gramStart"/>
      <w:r w:rsidRPr="00EE230E">
        <w:rPr>
          <w:color w:val="7030A0"/>
          <w:sz w:val="28"/>
          <w:szCs w:val="28"/>
        </w:rPr>
        <w:t>п</w:t>
      </w:r>
      <w:proofErr w:type="gramEnd"/>
      <w:r w:rsidRPr="00EE230E">
        <w:rPr>
          <w:color w:val="7030A0"/>
          <w:sz w:val="28"/>
          <w:szCs w:val="28"/>
        </w:rPr>
        <w:t>існі, «честь должна бьіть спасена мгновенно». Тоді буде набагато менше проблем.</w:t>
      </w:r>
    </w:p>
    <w:p w:rsidR="00A2631A" w:rsidRPr="00EE230E" w:rsidRDefault="00A2631A" w:rsidP="00A2631A">
      <w:pPr>
        <w:rPr>
          <w:color w:val="7030A0"/>
          <w:sz w:val="28"/>
          <w:szCs w:val="28"/>
        </w:rPr>
      </w:pPr>
      <w:r w:rsidRPr="00EE230E">
        <w:rPr>
          <w:color w:val="7030A0"/>
          <w:sz w:val="28"/>
          <w:szCs w:val="28"/>
        </w:rPr>
        <w:t xml:space="preserve">• Агресивні вияви можна знімати за допомогою </w:t>
      </w:r>
      <w:proofErr w:type="gramStart"/>
      <w:r w:rsidRPr="00EE230E">
        <w:rPr>
          <w:color w:val="7030A0"/>
          <w:sz w:val="28"/>
          <w:szCs w:val="28"/>
        </w:rPr>
        <w:t>спец</w:t>
      </w:r>
      <w:proofErr w:type="gramEnd"/>
      <w:r w:rsidRPr="00EE230E">
        <w:rPr>
          <w:color w:val="7030A0"/>
          <w:sz w:val="28"/>
          <w:szCs w:val="28"/>
        </w:rPr>
        <w:t>іальних вправ. Наприклад, навчити дитину зосереджувати увагу в момент імпульсу на своїх руках і навмисне стискати кулаки з максимальним напруженням. Гіпернапруження обов'язково зміниться релаксацією м'язів. І якщо агресія не мина</w:t>
      </w:r>
      <w:proofErr w:type="gramStart"/>
      <w:r w:rsidRPr="00EE230E">
        <w:rPr>
          <w:color w:val="7030A0"/>
          <w:sz w:val="28"/>
          <w:szCs w:val="28"/>
        </w:rPr>
        <w:t>є,</w:t>
      </w:r>
      <w:proofErr w:type="gramEnd"/>
      <w:r w:rsidRPr="00EE230E">
        <w:rPr>
          <w:color w:val="7030A0"/>
          <w:sz w:val="28"/>
          <w:szCs w:val="28"/>
        </w:rPr>
        <w:t xml:space="preserve"> то принаймні стає керованою.</w:t>
      </w:r>
    </w:p>
    <w:p w:rsidR="00A2631A" w:rsidRPr="00EE230E" w:rsidRDefault="00A2631A" w:rsidP="00A2631A">
      <w:pPr>
        <w:rPr>
          <w:color w:val="7030A0"/>
          <w:sz w:val="28"/>
          <w:szCs w:val="28"/>
        </w:rPr>
      </w:pPr>
      <w:r w:rsidRPr="00EE230E">
        <w:rPr>
          <w:color w:val="7030A0"/>
          <w:sz w:val="28"/>
          <w:szCs w:val="28"/>
        </w:rPr>
        <w:t xml:space="preserve">• </w:t>
      </w:r>
      <w:proofErr w:type="gramStart"/>
      <w:r w:rsidRPr="00EE230E">
        <w:rPr>
          <w:color w:val="7030A0"/>
          <w:sz w:val="28"/>
          <w:szCs w:val="28"/>
        </w:rPr>
        <w:t>Добре</w:t>
      </w:r>
      <w:proofErr w:type="gramEnd"/>
      <w:r w:rsidRPr="00EE230E">
        <w:rPr>
          <w:color w:val="7030A0"/>
          <w:sz w:val="28"/>
          <w:szCs w:val="28"/>
        </w:rPr>
        <w:t xml:space="preserve"> допомагає агресивним дітям і психофізичне тренування. Навички виконання вправи «Левітація рук» дозволяють зменшити загальний </w:t>
      </w:r>
      <w:proofErr w:type="gramStart"/>
      <w:r w:rsidRPr="00EE230E">
        <w:rPr>
          <w:color w:val="7030A0"/>
          <w:sz w:val="28"/>
          <w:szCs w:val="28"/>
        </w:rPr>
        <w:t>р</w:t>
      </w:r>
      <w:proofErr w:type="gramEnd"/>
      <w:r w:rsidRPr="00EE230E">
        <w:rPr>
          <w:color w:val="7030A0"/>
          <w:sz w:val="28"/>
          <w:szCs w:val="28"/>
        </w:rPr>
        <w:t>івень агресивності й навчитися керувати собою в кризових ситуаціях.</w:t>
      </w:r>
    </w:p>
    <w:p w:rsidR="00A2631A" w:rsidRPr="00EE230E" w:rsidRDefault="00A2631A" w:rsidP="00A2631A">
      <w:pPr>
        <w:rPr>
          <w:color w:val="7030A0"/>
          <w:sz w:val="28"/>
          <w:szCs w:val="28"/>
        </w:rPr>
      </w:pPr>
    </w:p>
    <w:p w:rsidR="00A2631A" w:rsidRPr="00EE230E" w:rsidRDefault="00A2631A" w:rsidP="00A2631A">
      <w:pPr>
        <w:rPr>
          <w:color w:val="C00000"/>
          <w:sz w:val="32"/>
          <w:szCs w:val="32"/>
        </w:rPr>
      </w:pPr>
      <w:r w:rsidRPr="00EE230E">
        <w:rPr>
          <w:color w:val="C00000"/>
          <w:sz w:val="32"/>
          <w:szCs w:val="32"/>
        </w:rPr>
        <w:t xml:space="preserve">Правила покарання агресивних дітей та </w:t>
      </w:r>
      <w:proofErr w:type="gramStart"/>
      <w:r w:rsidRPr="00EE230E">
        <w:rPr>
          <w:color w:val="C00000"/>
          <w:sz w:val="32"/>
          <w:szCs w:val="32"/>
        </w:rPr>
        <w:t>п</w:t>
      </w:r>
      <w:proofErr w:type="gramEnd"/>
      <w:r w:rsidRPr="00EE230E">
        <w:rPr>
          <w:color w:val="C00000"/>
          <w:sz w:val="32"/>
          <w:szCs w:val="32"/>
        </w:rPr>
        <w:t>ідлітків</w:t>
      </w:r>
    </w:p>
    <w:p w:rsidR="00EE230E" w:rsidRPr="00F45BE6" w:rsidRDefault="00EE230E" w:rsidP="00A2631A">
      <w:pPr>
        <w:rPr>
          <w:color w:val="7030A0"/>
          <w:sz w:val="28"/>
          <w:szCs w:val="28"/>
        </w:rPr>
      </w:pPr>
    </w:p>
    <w:p w:rsidR="00A2631A" w:rsidRPr="00EE230E" w:rsidRDefault="00A2631A" w:rsidP="00A2631A">
      <w:pPr>
        <w:rPr>
          <w:color w:val="7030A0"/>
          <w:sz w:val="28"/>
          <w:szCs w:val="28"/>
        </w:rPr>
      </w:pPr>
      <w:r w:rsidRPr="00EE230E">
        <w:rPr>
          <w:color w:val="7030A0"/>
          <w:sz w:val="28"/>
          <w:szCs w:val="28"/>
        </w:rPr>
        <w:t xml:space="preserve">• Покарання не повинно шкодити здоров'ю дитини — ні фізичному, ні </w:t>
      </w:r>
      <w:proofErr w:type="gramStart"/>
      <w:r w:rsidRPr="00EE230E">
        <w:rPr>
          <w:color w:val="7030A0"/>
          <w:sz w:val="28"/>
          <w:szCs w:val="28"/>
        </w:rPr>
        <w:t>псих</w:t>
      </w:r>
      <w:proofErr w:type="gramEnd"/>
      <w:r w:rsidRPr="00EE230E">
        <w:rPr>
          <w:color w:val="7030A0"/>
          <w:sz w:val="28"/>
          <w:szCs w:val="28"/>
        </w:rPr>
        <w:t>ічному. Понад те, воно має бути корисним.</w:t>
      </w:r>
    </w:p>
    <w:p w:rsidR="00A2631A" w:rsidRPr="00EE230E" w:rsidRDefault="00A2631A" w:rsidP="00A2631A">
      <w:pPr>
        <w:rPr>
          <w:color w:val="7030A0"/>
          <w:sz w:val="28"/>
          <w:szCs w:val="28"/>
        </w:rPr>
      </w:pPr>
      <w:r w:rsidRPr="00F45BE6">
        <w:rPr>
          <w:color w:val="7030A0"/>
          <w:sz w:val="28"/>
          <w:szCs w:val="28"/>
        </w:rPr>
        <w:lastRenderedPageBreak/>
        <w:t xml:space="preserve">• </w:t>
      </w:r>
      <w:r w:rsidRPr="00EE230E">
        <w:rPr>
          <w:color w:val="7030A0"/>
          <w:sz w:val="28"/>
          <w:szCs w:val="28"/>
        </w:rPr>
        <w:t>Якщо</w:t>
      </w:r>
      <w:r w:rsidRPr="00F45BE6">
        <w:rPr>
          <w:color w:val="7030A0"/>
          <w:sz w:val="28"/>
          <w:szCs w:val="28"/>
        </w:rPr>
        <w:t xml:space="preserve"> </w:t>
      </w:r>
      <w:r w:rsidRPr="00EE230E">
        <w:rPr>
          <w:color w:val="7030A0"/>
          <w:sz w:val="28"/>
          <w:szCs w:val="28"/>
        </w:rPr>
        <w:t>є</w:t>
      </w:r>
      <w:r w:rsidRPr="00F45BE6">
        <w:rPr>
          <w:color w:val="7030A0"/>
          <w:sz w:val="28"/>
          <w:szCs w:val="28"/>
        </w:rPr>
        <w:t xml:space="preserve"> </w:t>
      </w:r>
      <w:r w:rsidRPr="00EE230E">
        <w:rPr>
          <w:color w:val="7030A0"/>
          <w:sz w:val="28"/>
          <w:szCs w:val="28"/>
        </w:rPr>
        <w:t>сумніви</w:t>
      </w:r>
      <w:r w:rsidRPr="00F45BE6">
        <w:rPr>
          <w:color w:val="7030A0"/>
          <w:sz w:val="28"/>
          <w:szCs w:val="28"/>
        </w:rPr>
        <w:t xml:space="preserve">, </w:t>
      </w:r>
      <w:r w:rsidRPr="00EE230E">
        <w:rPr>
          <w:color w:val="7030A0"/>
          <w:sz w:val="28"/>
          <w:szCs w:val="28"/>
        </w:rPr>
        <w:t>покарати</w:t>
      </w:r>
      <w:r w:rsidRPr="00F45BE6">
        <w:rPr>
          <w:color w:val="7030A0"/>
          <w:sz w:val="28"/>
          <w:szCs w:val="28"/>
        </w:rPr>
        <w:t xml:space="preserve"> </w:t>
      </w:r>
      <w:r w:rsidRPr="00EE230E">
        <w:rPr>
          <w:color w:val="7030A0"/>
          <w:sz w:val="28"/>
          <w:szCs w:val="28"/>
        </w:rPr>
        <w:t>чи</w:t>
      </w:r>
      <w:r w:rsidRPr="00F45BE6">
        <w:rPr>
          <w:color w:val="7030A0"/>
          <w:sz w:val="28"/>
          <w:szCs w:val="28"/>
        </w:rPr>
        <w:t xml:space="preserve"> </w:t>
      </w:r>
      <w:r w:rsidRPr="00EE230E">
        <w:rPr>
          <w:color w:val="7030A0"/>
          <w:sz w:val="28"/>
          <w:szCs w:val="28"/>
        </w:rPr>
        <w:t>ні</w:t>
      </w:r>
      <w:r w:rsidRPr="00F45BE6">
        <w:rPr>
          <w:color w:val="7030A0"/>
          <w:sz w:val="28"/>
          <w:szCs w:val="28"/>
        </w:rPr>
        <w:t xml:space="preserve">, </w:t>
      </w:r>
      <w:r w:rsidRPr="00EE230E">
        <w:rPr>
          <w:color w:val="7030A0"/>
          <w:sz w:val="28"/>
          <w:szCs w:val="28"/>
        </w:rPr>
        <w:t>не</w:t>
      </w:r>
      <w:r w:rsidRPr="00F45BE6">
        <w:rPr>
          <w:color w:val="7030A0"/>
          <w:sz w:val="28"/>
          <w:szCs w:val="28"/>
        </w:rPr>
        <w:t xml:space="preserve"> </w:t>
      </w:r>
      <w:r w:rsidRPr="00EE230E">
        <w:rPr>
          <w:color w:val="7030A0"/>
          <w:sz w:val="28"/>
          <w:szCs w:val="28"/>
        </w:rPr>
        <w:t>карайте</w:t>
      </w:r>
      <w:r w:rsidRPr="00F45BE6">
        <w:rPr>
          <w:color w:val="7030A0"/>
          <w:sz w:val="28"/>
          <w:szCs w:val="28"/>
        </w:rPr>
        <w:t xml:space="preserve">, </w:t>
      </w:r>
      <w:r w:rsidRPr="00EE230E">
        <w:rPr>
          <w:color w:val="7030A0"/>
          <w:sz w:val="28"/>
          <w:szCs w:val="28"/>
        </w:rPr>
        <w:t>навіть</w:t>
      </w:r>
      <w:r w:rsidRPr="00F45BE6">
        <w:rPr>
          <w:color w:val="7030A0"/>
          <w:sz w:val="28"/>
          <w:szCs w:val="28"/>
        </w:rPr>
        <w:t xml:space="preserve"> </w:t>
      </w:r>
      <w:r w:rsidRPr="00EE230E">
        <w:rPr>
          <w:color w:val="7030A0"/>
          <w:sz w:val="28"/>
          <w:szCs w:val="28"/>
        </w:rPr>
        <w:t>якщо</w:t>
      </w:r>
      <w:r w:rsidRPr="00F45BE6">
        <w:rPr>
          <w:color w:val="7030A0"/>
          <w:sz w:val="28"/>
          <w:szCs w:val="28"/>
        </w:rPr>
        <w:t xml:space="preserve"> </w:t>
      </w:r>
      <w:r w:rsidRPr="00EE230E">
        <w:rPr>
          <w:color w:val="7030A0"/>
          <w:sz w:val="28"/>
          <w:szCs w:val="28"/>
        </w:rPr>
        <w:t>вже</w:t>
      </w:r>
      <w:r w:rsidRPr="00F45BE6">
        <w:rPr>
          <w:color w:val="7030A0"/>
          <w:sz w:val="28"/>
          <w:szCs w:val="28"/>
        </w:rPr>
        <w:t xml:space="preserve"> </w:t>
      </w:r>
      <w:r w:rsidRPr="00EE230E">
        <w:rPr>
          <w:color w:val="7030A0"/>
          <w:sz w:val="28"/>
          <w:szCs w:val="28"/>
        </w:rPr>
        <w:t>зрозуміли</w:t>
      </w:r>
      <w:r w:rsidRPr="00F45BE6">
        <w:rPr>
          <w:color w:val="7030A0"/>
          <w:sz w:val="28"/>
          <w:szCs w:val="28"/>
        </w:rPr>
        <w:t xml:space="preserve">, </w:t>
      </w:r>
      <w:r w:rsidRPr="00EE230E">
        <w:rPr>
          <w:color w:val="7030A0"/>
          <w:sz w:val="28"/>
          <w:szCs w:val="28"/>
        </w:rPr>
        <w:t>що</w:t>
      </w:r>
      <w:r w:rsidRPr="00F45BE6">
        <w:rPr>
          <w:color w:val="7030A0"/>
          <w:sz w:val="28"/>
          <w:szCs w:val="28"/>
        </w:rPr>
        <w:t xml:space="preserve"> </w:t>
      </w:r>
      <w:r w:rsidRPr="00EE230E">
        <w:rPr>
          <w:color w:val="7030A0"/>
          <w:sz w:val="28"/>
          <w:szCs w:val="28"/>
        </w:rPr>
        <w:t>надто</w:t>
      </w:r>
      <w:r w:rsidRPr="00F45BE6">
        <w:rPr>
          <w:color w:val="7030A0"/>
          <w:sz w:val="28"/>
          <w:szCs w:val="28"/>
        </w:rPr>
        <w:t xml:space="preserve"> </w:t>
      </w:r>
      <w:r w:rsidRPr="00EE230E">
        <w:rPr>
          <w:color w:val="7030A0"/>
          <w:sz w:val="28"/>
          <w:szCs w:val="28"/>
        </w:rPr>
        <w:t>м</w:t>
      </w:r>
      <w:r w:rsidRPr="00F45BE6">
        <w:rPr>
          <w:color w:val="7030A0"/>
          <w:sz w:val="28"/>
          <w:szCs w:val="28"/>
        </w:rPr>
        <w:t>'</w:t>
      </w:r>
      <w:r w:rsidRPr="00EE230E">
        <w:rPr>
          <w:color w:val="7030A0"/>
          <w:sz w:val="28"/>
          <w:szCs w:val="28"/>
        </w:rPr>
        <w:t>які</w:t>
      </w:r>
      <w:r w:rsidRPr="00F45BE6">
        <w:rPr>
          <w:color w:val="7030A0"/>
          <w:sz w:val="28"/>
          <w:szCs w:val="28"/>
        </w:rPr>
        <w:t xml:space="preserve">, </w:t>
      </w:r>
      <w:r w:rsidRPr="00EE230E">
        <w:rPr>
          <w:color w:val="7030A0"/>
          <w:sz w:val="28"/>
          <w:szCs w:val="28"/>
        </w:rPr>
        <w:t>довірливі</w:t>
      </w:r>
      <w:r w:rsidRPr="00F45BE6">
        <w:rPr>
          <w:color w:val="7030A0"/>
          <w:sz w:val="28"/>
          <w:szCs w:val="28"/>
        </w:rPr>
        <w:t xml:space="preserve"> </w:t>
      </w:r>
      <w:r w:rsidRPr="00EE230E">
        <w:rPr>
          <w:color w:val="7030A0"/>
          <w:sz w:val="28"/>
          <w:szCs w:val="28"/>
        </w:rPr>
        <w:t>й</w:t>
      </w:r>
      <w:r w:rsidRPr="00F45BE6">
        <w:rPr>
          <w:color w:val="7030A0"/>
          <w:sz w:val="28"/>
          <w:szCs w:val="28"/>
        </w:rPr>
        <w:t xml:space="preserve"> </w:t>
      </w:r>
      <w:r w:rsidRPr="00EE230E">
        <w:rPr>
          <w:color w:val="7030A0"/>
          <w:sz w:val="28"/>
          <w:szCs w:val="28"/>
        </w:rPr>
        <w:t>нерішучі</w:t>
      </w:r>
      <w:r w:rsidRPr="00F45BE6">
        <w:rPr>
          <w:color w:val="7030A0"/>
          <w:sz w:val="28"/>
          <w:szCs w:val="28"/>
        </w:rPr>
        <w:t xml:space="preserve">. </w:t>
      </w:r>
      <w:r w:rsidRPr="00EE230E">
        <w:rPr>
          <w:color w:val="7030A0"/>
          <w:sz w:val="28"/>
          <w:szCs w:val="28"/>
        </w:rPr>
        <w:t>Жодної «</w:t>
      </w:r>
      <w:proofErr w:type="gramStart"/>
      <w:r w:rsidRPr="00EE230E">
        <w:rPr>
          <w:color w:val="7030A0"/>
          <w:sz w:val="28"/>
          <w:szCs w:val="28"/>
        </w:rPr>
        <w:t>проф</w:t>
      </w:r>
      <w:proofErr w:type="gramEnd"/>
      <w:r w:rsidRPr="00EE230E">
        <w:rPr>
          <w:color w:val="7030A0"/>
          <w:sz w:val="28"/>
          <w:szCs w:val="28"/>
        </w:rPr>
        <w:t>ілактики», жодних покарань про всяк випадок».</w:t>
      </w:r>
    </w:p>
    <w:p w:rsidR="00A2631A" w:rsidRPr="00EE230E" w:rsidRDefault="00A2631A" w:rsidP="00A2631A">
      <w:pPr>
        <w:rPr>
          <w:color w:val="7030A0"/>
          <w:sz w:val="28"/>
          <w:szCs w:val="28"/>
        </w:rPr>
      </w:pPr>
    </w:p>
    <w:p w:rsidR="00A2631A" w:rsidRPr="00EE230E" w:rsidRDefault="00A2631A" w:rsidP="00A2631A">
      <w:pPr>
        <w:rPr>
          <w:color w:val="7030A0"/>
          <w:sz w:val="28"/>
          <w:szCs w:val="28"/>
        </w:rPr>
      </w:pPr>
      <w:r w:rsidRPr="00EE230E">
        <w:rPr>
          <w:color w:val="7030A0"/>
          <w:sz w:val="28"/>
          <w:szCs w:val="28"/>
        </w:rPr>
        <w:t>• За один раз — одне. Навіть якщо провин багато, покарання може бути суворим, але тільки одне за все відразу» а не по одному за кожну провину. Салат із покарань — страва не для дитячої душі! Не можна карати за рахунок любові. Хай там ідо трапилося, не обмежуйте дитину в схваленні й заохоченні, на які вона заслугову</w:t>
      </w:r>
      <w:proofErr w:type="gramStart"/>
      <w:r w:rsidRPr="00EE230E">
        <w:rPr>
          <w:color w:val="7030A0"/>
          <w:sz w:val="28"/>
          <w:szCs w:val="28"/>
        </w:rPr>
        <w:t>є.</w:t>
      </w:r>
      <w:proofErr w:type="gramEnd"/>
    </w:p>
    <w:p w:rsidR="00EE230E" w:rsidRPr="00F45BE6" w:rsidRDefault="00EE230E" w:rsidP="00A2631A">
      <w:pPr>
        <w:rPr>
          <w:color w:val="7030A0"/>
          <w:sz w:val="28"/>
          <w:szCs w:val="28"/>
        </w:rPr>
      </w:pPr>
    </w:p>
    <w:p w:rsidR="00A2631A" w:rsidRPr="00EE230E" w:rsidRDefault="00A2631A" w:rsidP="00A2631A">
      <w:pPr>
        <w:rPr>
          <w:color w:val="7030A0"/>
          <w:sz w:val="28"/>
          <w:szCs w:val="28"/>
        </w:rPr>
      </w:pPr>
      <w:r w:rsidRPr="00EE230E">
        <w:rPr>
          <w:color w:val="7030A0"/>
          <w:sz w:val="28"/>
          <w:szCs w:val="28"/>
        </w:rPr>
        <w:t>• Термін давності. Краще не карати, ніж карати із запізненням. Покарання із запізненням навіюють дитині минуле, не дають стати іншою.</w:t>
      </w:r>
    </w:p>
    <w:p w:rsidR="00A2631A" w:rsidRPr="00EE230E" w:rsidRDefault="00A2631A" w:rsidP="00A2631A">
      <w:pPr>
        <w:rPr>
          <w:color w:val="7030A0"/>
          <w:sz w:val="28"/>
          <w:szCs w:val="28"/>
        </w:rPr>
      </w:pPr>
    </w:p>
    <w:p w:rsidR="00A2631A" w:rsidRPr="00EE230E" w:rsidRDefault="00A2631A" w:rsidP="00A2631A">
      <w:pPr>
        <w:rPr>
          <w:color w:val="7030A0"/>
          <w:sz w:val="28"/>
          <w:szCs w:val="28"/>
        </w:rPr>
      </w:pPr>
      <w:r w:rsidRPr="00EE230E">
        <w:rPr>
          <w:color w:val="7030A0"/>
          <w:sz w:val="28"/>
          <w:szCs w:val="28"/>
        </w:rPr>
        <w:t>• Покараний — пробачений. Інцидент вичерпано. Сторінку перегорнуто. Про старі грі</w:t>
      </w:r>
      <w:proofErr w:type="gramStart"/>
      <w:r w:rsidRPr="00EE230E">
        <w:rPr>
          <w:color w:val="7030A0"/>
          <w:sz w:val="28"/>
          <w:szCs w:val="28"/>
        </w:rPr>
        <w:t>хи н</w:t>
      </w:r>
      <w:proofErr w:type="gramEnd"/>
      <w:r w:rsidRPr="00EE230E">
        <w:rPr>
          <w:color w:val="7030A0"/>
          <w:sz w:val="28"/>
          <w:szCs w:val="28"/>
        </w:rPr>
        <w:t>і слова. Не заважайте починати життя спочатку!</w:t>
      </w:r>
    </w:p>
    <w:p w:rsidR="00A2631A" w:rsidRPr="00EE230E" w:rsidRDefault="00A2631A" w:rsidP="00A2631A">
      <w:pPr>
        <w:rPr>
          <w:color w:val="7030A0"/>
          <w:sz w:val="28"/>
          <w:szCs w:val="28"/>
        </w:rPr>
      </w:pPr>
    </w:p>
    <w:p w:rsidR="00A2631A" w:rsidRPr="00EE230E" w:rsidRDefault="00A2631A" w:rsidP="00A2631A">
      <w:pPr>
        <w:rPr>
          <w:color w:val="7030A0"/>
          <w:sz w:val="28"/>
          <w:szCs w:val="28"/>
        </w:rPr>
      </w:pPr>
      <w:r w:rsidRPr="00EE230E">
        <w:rPr>
          <w:color w:val="7030A0"/>
          <w:sz w:val="28"/>
          <w:szCs w:val="28"/>
        </w:rPr>
        <w:t xml:space="preserve">• Без приниження. </w:t>
      </w:r>
      <w:proofErr w:type="gramStart"/>
      <w:r w:rsidRPr="00EE230E">
        <w:rPr>
          <w:color w:val="7030A0"/>
          <w:sz w:val="28"/>
          <w:szCs w:val="28"/>
        </w:rPr>
        <w:t>Хай</w:t>
      </w:r>
      <w:proofErr w:type="gramEnd"/>
      <w:r w:rsidRPr="00EE230E">
        <w:rPr>
          <w:color w:val="7030A0"/>
          <w:sz w:val="28"/>
          <w:szCs w:val="28"/>
        </w:rPr>
        <w:t xml:space="preserve"> там що сталося, хай там якою є провина, покарання не повинно сприйматися дитиною як перемога нашої сили над її слабкістю, як приниження. Якщо дитина вважа</w:t>
      </w:r>
      <w:proofErr w:type="gramStart"/>
      <w:r w:rsidRPr="00EE230E">
        <w:rPr>
          <w:color w:val="7030A0"/>
          <w:sz w:val="28"/>
          <w:szCs w:val="28"/>
        </w:rPr>
        <w:t>є,</w:t>
      </w:r>
      <w:proofErr w:type="gramEnd"/>
      <w:r w:rsidRPr="00EE230E">
        <w:rPr>
          <w:color w:val="7030A0"/>
          <w:sz w:val="28"/>
          <w:szCs w:val="28"/>
        </w:rPr>
        <w:t xml:space="preserve"> що ми несправедливі, покарання подіє тільки у зворотний бік.</w:t>
      </w:r>
    </w:p>
    <w:p w:rsidR="00A2631A" w:rsidRPr="00EE230E" w:rsidRDefault="00A2631A" w:rsidP="00A2631A">
      <w:pPr>
        <w:rPr>
          <w:color w:val="7030A0"/>
          <w:sz w:val="28"/>
          <w:szCs w:val="28"/>
        </w:rPr>
      </w:pPr>
    </w:p>
    <w:p w:rsidR="00A2631A" w:rsidRPr="00EE230E" w:rsidRDefault="00A2631A" w:rsidP="00A2631A">
      <w:pPr>
        <w:rPr>
          <w:color w:val="7030A0"/>
          <w:sz w:val="28"/>
          <w:szCs w:val="28"/>
        </w:rPr>
      </w:pPr>
      <w:r w:rsidRPr="00EE230E">
        <w:rPr>
          <w:color w:val="7030A0"/>
          <w:sz w:val="28"/>
          <w:szCs w:val="28"/>
        </w:rPr>
        <w:t>• Дитина має боятися не покарання, не гніву, а нашого засмучення. Слід розуміти, що, не будучи досконалою, вона не може не засмучувати тих, хто її любить.</w:t>
      </w:r>
    </w:p>
    <w:p w:rsidR="00A2631A" w:rsidRPr="00EE230E" w:rsidRDefault="00A2631A" w:rsidP="00A2631A">
      <w:pPr>
        <w:rPr>
          <w:color w:val="7030A0"/>
          <w:sz w:val="28"/>
          <w:szCs w:val="28"/>
        </w:rPr>
      </w:pPr>
    </w:p>
    <w:p w:rsidR="00E77214" w:rsidRPr="00F45BE6" w:rsidRDefault="00E77214">
      <w:pPr>
        <w:rPr>
          <w:color w:val="7030A0"/>
          <w:sz w:val="28"/>
          <w:szCs w:val="28"/>
        </w:rPr>
      </w:pPr>
    </w:p>
    <w:sectPr w:rsidR="00E77214" w:rsidRPr="00F45BE6" w:rsidSect="00EE230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2631A"/>
    <w:rsid w:val="00627121"/>
    <w:rsid w:val="006D15E8"/>
    <w:rsid w:val="0083370A"/>
    <w:rsid w:val="00A2631A"/>
    <w:rsid w:val="00A723EF"/>
    <w:rsid w:val="00D15930"/>
    <w:rsid w:val="00E77214"/>
    <w:rsid w:val="00EE230E"/>
    <w:rsid w:val="00F4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C3C0-4FE0-48DE-A4A5-9A4F356C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2013-03-24T16:32:00Z</dcterms:created>
  <dcterms:modified xsi:type="dcterms:W3CDTF">2014-01-03T18:37:00Z</dcterms:modified>
</cp:coreProperties>
</file>