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0B" w:rsidRPr="00CB6C0B" w:rsidRDefault="00CB6C0B" w:rsidP="00CB6C0B">
      <w:pPr>
        <w:jc w:val="center"/>
        <w:rPr>
          <w:b/>
          <w:bCs/>
          <w:sz w:val="28"/>
          <w:szCs w:val="28"/>
        </w:rPr>
      </w:pPr>
      <w:r w:rsidRPr="00CB6C0B">
        <w:rPr>
          <w:b/>
          <w:bCs/>
          <w:sz w:val="28"/>
          <w:szCs w:val="28"/>
        </w:rPr>
        <w:t>Правила прийому</w:t>
      </w:r>
    </w:p>
    <w:p w:rsidR="00CB6C0B" w:rsidRPr="00CB6C0B" w:rsidRDefault="00CB6C0B" w:rsidP="00CB6C0B">
      <w:pPr>
        <w:rPr>
          <w:b/>
          <w:bCs/>
          <w:sz w:val="28"/>
          <w:szCs w:val="28"/>
        </w:rPr>
      </w:pPr>
      <w:r w:rsidRPr="00CB6C0B">
        <w:rPr>
          <w:b/>
          <w:bCs/>
          <w:sz w:val="28"/>
          <w:szCs w:val="28"/>
        </w:rPr>
        <w:t>                                         </w:t>
      </w:r>
    </w:p>
    <w:p w:rsidR="00CB6C0B" w:rsidRPr="00CB6C0B" w:rsidRDefault="00CB6C0B" w:rsidP="00CB6C0B">
      <w:pPr>
        <w:rPr>
          <w:bCs/>
          <w:sz w:val="28"/>
          <w:szCs w:val="28"/>
        </w:rPr>
      </w:pPr>
      <w:r w:rsidRPr="00CB6C0B">
        <w:rPr>
          <w:b/>
          <w:bCs/>
          <w:sz w:val="28"/>
          <w:szCs w:val="28"/>
        </w:rPr>
        <w:t xml:space="preserve">     </w:t>
      </w:r>
      <w:r w:rsidRPr="00CB6C0B">
        <w:rPr>
          <w:bCs/>
          <w:sz w:val="28"/>
          <w:szCs w:val="28"/>
        </w:rPr>
        <w:t>Відповідно до </w:t>
      </w:r>
      <w:r w:rsidRPr="00CB6C0B">
        <w:rPr>
          <w:bCs/>
          <w:sz w:val="28"/>
          <w:szCs w:val="28"/>
          <w:u w:val="single"/>
        </w:rPr>
        <w:t>  </w:t>
      </w:r>
      <w:proofErr w:type="spellStart"/>
      <w:r w:rsidRPr="00CB6C0B">
        <w:rPr>
          <w:bCs/>
          <w:sz w:val="28"/>
          <w:szCs w:val="28"/>
          <w:u w:val="single"/>
        </w:rPr>
        <w:t>Інструктивно</w:t>
      </w:r>
      <w:proofErr w:type="spellEnd"/>
      <w:r w:rsidRPr="00CB6C0B">
        <w:rPr>
          <w:bCs/>
          <w:sz w:val="28"/>
          <w:szCs w:val="28"/>
          <w:u w:val="single"/>
        </w:rPr>
        <w:t>-методичного листа щодо роз’яснення порядку приймання дітей до першого класу загальноосвітніх навчальних закладів Міністерства освіти і науки України від 14.02.2015 р. № 1/9-71,</w:t>
      </w:r>
      <w:r w:rsidRPr="00CB6C0B">
        <w:rPr>
          <w:bCs/>
          <w:sz w:val="28"/>
          <w:szCs w:val="28"/>
        </w:rPr>
        <w:t xml:space="preserve">   статті 18 Закону України «Про загальну середню освіту» зарахування дітей до першого класу початкової школи загальноосвітніх навчальних закладів державної та комунальної форми власності (у тому числі ліцеїв, гімназій, колегіумів, </w:t>
      </w:r>
      <w:proofErr w:type="spellStart"/>
      <w:r w:rsidRPr="00CB6C0B">
        <w:rPr>
          <w:bCs/>
          <w:sz w:val="28"/>
          <w:szCs w:val="28"/>
        </w:rPr>
        <w:t>колежей</w:t>
      </w:r>
      <w:proofErr w:type="spellEnd"/>
      <w:r w:rsidRPr="00CB6C0B">
        <w:rPr>
          <w:bCs/>
          <w:sz w:val="28"/>
          <w:szCs w:val="28"/>
        </w:rPr>
        <w:t xml:space="preserve">, що містять у своїй структурі школу І ступеня) здійснюється на </w:t>
      </w:r>
      <w:proofErr w:type="spellStart"/>
      <w:r w:rsidRPr="00CB6C0B">
        <w:rPr>
          <w:bCs/>
          <w:sz w:val="28"/>
          <w:szCs w:val="28"/>
        </w:rPr>
        <w:t>безконкурсній</w:t>
      </w:r>
      <w:proofErr w:type="spellEnd"/>
      <w:r w:rsidRPr="00CB6C0B">
        <w:rPr>
          <w:bCs/>
          <w:sz w:val="28"/>
          <w:szCs w:val="28"/>
        </w:rPr>
        <w:t xml:space="preserve"> основі.</w:t>
      </w:r>
    </w:p>
    <w:p w:rsidR="00CB6C0B" w:rsidRPr="00CB6C0B" w:rsidRDefault="00CB6C0B" w:rsidP="00CB6C0B">
      <w:pPr>
        <w:rPr>
          <w:bCs/>
          <w:sz w:val="28"/>
          <w:szCs w:val="28"/>
        </w:rPr>
      </w:pPr>
      <w:r w:rsidRPr="00CB6C0B">
        <w:rPr>
          <w:bCs/>
          <w:sz w:val="28"/>
          <w:szCs w:val="28"/>
        </w:rPr>
        <w:t>       Для прийому до першого класу батьки або особи, які їх замінюють, надають такі документи:</w:t>
      </w:r>
    </w:p>
    <w:p w:rsidR="00CB6C0B" w:rsidRPr="00CB6C0B" w:rsidRDefault="00CB6C0B" w:rsidP="00CB6C0B">
      <w:pPr>
        <w:numPr>
          <w:ilvl w:val="0"/>
          <w:numId w:val="2"/>
        </w:numPr>
        <w:rPr>
          <w:bCs/>
          <w:sz w:val="28"/>
          <w:szCs w:val="28"/>
        </w:rPr>
      </w:pPr>
      <w:r w:rsidRPr="00CB6C0B">
        <w:rPr>
          <w:bCs/>
          <w:sz w:val="28"/>
          <w:szCs w:val="28"/>
        </w:rPr>
        <w:t>заява на ім’я директора школи;</w:t>
      </w:r>
    </w:p>
    <w:p w:rsidR="00CB6C0B" w:rsidRPr="00CB6C0B" w:rsidRDefault="00CB6C0B" w:rsidP="00CB6C0B">
      <w:pPr>
        <w:numPr>
          <w:ilvl w:val="0"/>
          <w:numId w:val="2"/>
        </w:numPr>
        <w:rPr>
          <w:bCs/>
          <w:sz w:val="28"/>
          <w:szCs w:val="28"/>
        </w:rPr>
      </w:pPr>
      <w:r w:rsidRPr="00CB6C0B">
        <w:rPr>
          <w:bCs/>
          <w:sz w:val="28"/>
          <w:szCs w:val="28"/>
        </w:rPr>
        <w:t>копія свідоцтва про народження дитини;</w:t>
      </w:r>
    </w:p>
    <w:p w:rsidR="00CB6C0B" w:rsidRPr="00CB6C0B" w:rsidRDefault="00CB6C0B" w:rsidP="00CB6C0B">
      <w:pPr>
        <w:numPr>
          <w:ilvl w:val="0"/>
          <w:numId w:val="2"/>
        </w:numPr>
        <w:rPr>
          <w:bCs/>
          <w:sz w:val="28"/>
          <w:szCs w:val="28"/>
        </w:rPr>
      </w:pPr>
      <w:r w:rsidRPr="00CB6C0B">
        <w:rPr>
          <w:bCs/>
          <w:sz w:val="28"/>
          <w:szCs w:val="28"/>
        </w:rPr>
        <w:t>медична картка встановленого зразка.</w:t>
      </w:r>
    </w:p>
    <w:p w:rsidR="00CB6C0B" w:rsidRPr="00CB6C0B" w:rsidRDefault="00CB6C0B" w:rsidP="00CB6C0B">
      <w:pPr>
        <w:rPr>
          <w:bCs/>
          <w:sz w:val="28"/>
          <w:szCs w:val="28"/>
        </w:rPr>
      </w:pPr>
      <w:r w:rsidRPr="00CB6C0B">
        <w:rPr>
          <w:bCs/>
          <w:sz w:val="28"/>
          <w:szCs w:val="28"/>
        </w:rPr>
        <w:t>     Згідно зі статтею 12 Закону України </w:t>
      </w:r>
      <w:hyperlink r:id="rId6" w:tgtFrame="_blank" w:history="1">
        <w:r w:rsidRPr="00CB6C0B">
          <w:rPr>
            <w:rStyle w:val="a3"/>
            <w:bCs/>
            <w:sz w:val="28"/>
            <w:szCs w:val="28"/>
          </w:rPr>
          <w:t>“Про охорону дитинства” </w:t>
        </w:r>
      </w:hyperlink>
      <w:r w:rsidRPr="00CB6C0B">
        <w:rPr>
          <w:bCs/>
          <w:sz w:val="28"/>
          <w:szCs w:val="28"/>
        </w:rPr>
        <w:t>батьки несуть відповідальність за стан здоров’я дитини, її фізичний розвиток.</w:t>
      </w:r>
    </w:p>
    <w:p w:rsidR="00CB6C0B" w:rsidRPr="00CB6C0B" w:rsidRDefault="00CB6C0B" w:rsidP="00CB6C0B">
      <w:pPr>
        <w:rPr>
          <w:bCs/>
          <w:sz w:val="28"/>
          <w:szCs w:val="28"/>
        </w:rPr>
      </w:pPr>
      <w:r w:rsidRPr="00CB6C0B">
        <w:rPr>
          <w:bCs/>
          <w:sz w:val="28"/>
          <w:szCs w:val="28"/>
        </w:rPr>
        <w:t xml:space="preserve">       Відповідно до </w:t>
      </w:r>
      <w:proofErr w:type="spellStart"/>
      <w:r w:rsidRPr="00CB6C0B">
        <w:rPr>
          <w:bCs/>
          <w:sz w:val="28"/>
          <w:szCs w:val="28"/>
        </w:rPr>
        <w:t>статтей</w:t>
      </w:r>
      <w:proofErr w:type="spellEnd"/>
      <w:r w:rsidRPr="00CB6C0B">
        <w:rPr>
          <w:bCs/>
          <w:sz w:val="28"/>
          <w:szCs w:val="28"/>
        </w:rPr>
        <w:t xml:space="preserve"> 12, 15 Закону України “Про захист населення від інфекційних </w:t>
      </w:r>
      <w:proofErr w:type="spellStart"/>
      <w:r w:rsidRPr="00CB6C0B">
        <w:rPr>
          <w:bCs/>
          <w:sz w:val="28"/>
          <w:szCs w:val="28"/>
        </w:rPr>
        <w:t>хвороб</w:t>
      </w:r>
      <w:proofErr w:type="spellEnd"/>
      <w:r w:rsidRPr="00CB6C0B">
        <w:rPr>
          <w:bCs/>
          <w:sz w:val="28"/>
          <w:szCs w:val="28"/>
        </w:rPr>
        <w:t xml:space="preserve">”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w:t>
      </w:r>
      <w:proofErr w:type="spellStart"/>
      <w:r w:rsidRPr="00CB6C0B">
        <w:rPr>
          <w:bCs/>
          <w:sz w:val="28"/>
          <w:szCs w:val="28"/>
        </w:rPr>
        <w:t>післявакцинальні</w:t>
      </w:r>
      <w:proofErr w:type="spellEnd"/>
      <w:r w:rsidRPr="00CB6C0B">
        <w:rPr>
          <w:bCs/>
          <w:sz w:val="28"/>
          <w:szCs w:val="28"/>
        </w:rPr>
        <w:t xml:space="preserve">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CB6C0B" w:rsidRPr="00CB6C0B" w:rsidRDefault="00CB6C0B" w:rsidP="00CB6C0B">
      <w:pPr>
        <w:rPr>
          <w:bCs/>
          <w:sz w:val="28"/>
          <w:szCs w:val="28"/>
        </w:rPr>
      </w:pPr>
      <w:r w:rsidRPr="00CB6C0B">
        <w:rPr>
          <w:bCs/>
          <w:sz w:val="28"/>
          <w:szCs w:val="28"/>
        </w:rPr>
        <w:t>       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закладу”).</w:t>
      </w:r>
    </w:p>
    <w:p w:rsidR="00CB6C0B" w:rsidRPr="00CB6C0B" w:rsidRDefault="00CB6C0B" w:rsidP="00A8307E">
      <w:pPr>
        <w:jc w:val="center"/>
        <w:rPr>
          <w:b/>
          <w:bCs/>
          <w:sz w:val="28"/>
          <w:szCs w:val="28"/>
        </w:rPr>
      </w:pPr>
    </w:p>
    <w:p w:rsidR="00A8307E" w:rsidRPr="00CB6C0B" w:rsidRDefault="00A8307E" w:rsidP="00A8307E">
      <w:pPr>
        <w:jc w:val="center"/>
        <w:rPr>
          <w:sz w:val="28"/>
          <w:szCs w:val="28"/>
        </w:rPr>
      </w:pPr>
      <w:r w:rsidRPr="00CB6C0B">
        <w:rPr>
          <w:b/>
          <w:bCs/>
          <w:sz w:val="28"/>
          <w:szCs w:val="28"/>
        </w:rPr>
        <w:t>Шановні батьки майбутніх першокласників!</w:t>
      </w:r>
    </w:p>
    <w:p w:rsidR="00A8307E" w:rsidRPr="00CB6C0B" w:rsidRDefault="00A8307E" w:rsidP="00A8307E">
      <w:pPr>
        <w:rPr>
          <w:sz w:val="28"/>
          <w:szCs w:val="28"/>
        </w:rPr>
      </w:pPr>
      <w:r w:rsidRPr="00CB6C0B">
        <w:rPr>
          <w:sz w:val="28"/>
          <w:szCs w:val="28"/>
        </w:rPr>
        <w:t> </w:t>
      </w:r>
    </w:p>
    <w:p w:rsidR="00A8307E" w:rsidRPr="00CB6C0B" w:rsidRDefault="00A8307E" w:rsidP="00A8307E">
      <w:pPr>
        <w:rPr>
          <w:sz w:val="28"/>
          <w:szCs w:val="28"/>
        </w:rPr>
      </w:pPr>
      <w:r w:rsidRPr="00CB6C0B">
        <w:rPr>
          <w:sz w:val="28"/>
          <w:szCs w:val="28"/>
        </w:rPr>
        <w:t xml:space="preserve">     Зарахування дітей до 1 класу </w:t>
      </w:r>
      <w:proofErr w:type="spellStart"/>
      <w:r w:rsidRPr="00CB6C0B">
        <w:rPr>
          <w:sz w:val="28"/>
          <w:szCs w:val="28"/>
        </w:rPr>
        <w:t>Гудимівської</w:t>
      </w:r>
      <w:proofErr w:type="spellEnd"/>
      <w:r w:rsidRPr="00CB6C0B">
        <w:rPr>
          <w:sz w:val="28"/>
          <w:szCs w:val="28"/>
        </w:rPr>
        <w:t xml:space="preserve"> гімназії на 2020-2021 </w:t>
      </w:r>
      <w:proofErr w:type="spellStart"/>
      <w:r w:rsidRPr="00CB6C0B">
        <w:rPr>
          <w:sz w:val="28"/>
          <w:szCs w:val="28"/>
        </w:rPr>
        <w:t>н.р</w:t>
      </w:r>
      <w:proofErr w:type="spellEnd"/>
      <w:r w:rsidRPr="00CB6C0B">
        <w:rPr>
          <w:sz w:val="28"/>
          <w:szCs w:val="28"/>
        </w:rPr>
        <w:t>.   буде проведено до 30-31 травня 2020 року. Якщо карантин буде подовжено, термін зарахування буде також продовжений.</w:t>
      </w:r>
    </w:p>
    <w:p w:rsidR="00A8307E" w:rsidRPr="00CB6C0B" w:rsidRDefault="00A8307E" w:rsidP="00A8307E">
      <w:pPr>
        <w:rPr>
          <w:b/>
          <w:bCs/>
          <w:sz w:val="28"/>
          <w:szCs w:val="28"/>
          <w:u w:val="single"/>
        </w:rPr>
      </w:pPr>
      <w:r w:rsidRPr="00CB6C0B">
        <w:rPr>
          <w:sz w:val="28"/>
          <w:szCs w:val="28"/>
        </w:rPr>
        <w:t xml:space="preserve">    При бажанні  надати пакет документів раніше,  Ви можете це зробити надіславши заяву і всі необхідні документи на електрону адресу  </w:t>
      </w:r>
      <w:r w:rsidRPr="00CB6C0B">
        <w:rPr>
          <w:b/>
          <w:bCs/>
          <w:sz w:val="28"/>
          <w:szCs w:val="28"/>
          <w:u w:val="single"/>
        </w:rPr>
        <w:t>ljudmila_direktor@ukr.net</w:t>
      </w:r>
    </w:p>
    <w:p w:rsidR="00A8307E" w:rsidRPr="00CB6C0B" w:rsidRDefault="00A8307E" w:rsidP="00A8307E">
      <w:pPr>
        <w:rPr>
          <w:sz w:val="28"/>
          <w:szCs w:val="28"/>
        </w:rPr>
      </w:pPr>
    </w:p>
    <w:p w:rsidR="00A8307E" w:rsidRPr="00CB6C0B" w:rsidRDefault="00A8307E" w:rsidP="00A8307E">
      <w:pPr>
        <w:numPr>
          <w:ilvl w:val="0"/>
          <w:numId w:val="1"/>
        </w:numPr>
        <w:rPr>
          <w:sz w:val="28"/>
          <w:szCs w:val="28"/>
        </w:rPr>
      </w:pPr>
      <w:r w:rsidRPr="00CB6C0B">
        <w:rPr>
          <w:sz w:val="28"/>
          <w:szCs w:val="28"/>
        </w:rPr>
        <w:t>Потрібно надіслати у сканованому вигляді наступні документи:</w:t>
      </w:r>
      <w:r w:rsidRPr="00CB6C0B">
        <w:rPr>
          <w:sz w:val="28"/>
          <w:szCs w:val="28"/>
        </w:rPr>
        <w:br/>
        <w:t>1. Заява батьків. (ОБОВ'ЯЗКОВО вказати телефон)</w:t>
      </w:r>
      <w:r w:rsidRPr="00CB6C0B">
        <w:rPr>
          <w:sz w:val="28"/>
          <w:szCs w:val="28"/>
        </w:rPr>
        <w:br/>
        <w:t>2. Свідоцтво про народження дитини (копія + оригінал).</w:t>
      </w:r>
      <w:r w:rsidRPr="00CB6C0B">
        <w:rPr>
          <w:sz w:val="28"/>
          <w:szCs w:val="28"/>
        </w:rPr>
        <w:br/>
        <w:t>3. Медична довідка 086-1/0 (копія або оригінал).</w:t>
      </w:r>
      <w:r w:rsidRPr="00CB6C0B">
        <w:rPr>
          <w:sz w:val="28"/>
          <w:szCs w:val="28"/>
        </w:rPr>
        <w:br/>
        <w:t>4. Паспорт одного із батьків.</w:t>
      </w:r>
      <w:r w:rsidRPr="00CB6C0B">
        <w:rPr>
          <w:sz w:val="28"/>
          <w:szCs w:val="28"/>
        </w:rPr>
        <w:br/>
      </w:r>
    </w:p>
    <w:p w:rsidR="00A8307E" w:rsidRPr="00CB6C0B" w:rsidRDefault="00A8307E" w:rsidP="00CB6C0B">
      <w:pPr>
        <w:numPr>
          <w:ilvl w:val="0"/>
          <w:numId w:val="1"/>
        </w:numPr>
        <w:rPr>
          <w:sz w:val="28"/>
          <w:szCs w:val="28"/>
        </w:rPr>
      </w:pPr>
      <w:r w:rsidRPr="00CB6C0B">
        <w:rPr>
          <w:sz w:val="28"/>
          <w:szCs w:val="28"/>
        </w:rPr>
        <w:t>Після закінчення карантину питання про зарахування Вашої дитини до 1 класу буде вирішено у робочому режимі.</w:t>
      </w:r>
      <w:bookmarkStart w:id="0" w:name="_GoBack"/>
      <w:bookmarkEnd w:id="0"/>
    </w:p>
    <w:sectPr w:rsidR="00A8307E" w:rsidRPr="00CB6C0B" w:rsidSect="00CB6C0B">
      <w:pgSz w:w="11906" w:h="16838"/>
      <w:pgMar w:top="568"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83115"/>
    <w:multiLevelType w:val="multilevel"/>
    <w:tmpl w:val="81DC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063D95"/>
    <w:multiLevelType w:val="multilevel"/>
    <w:tmpl w:val="7AF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7E"/>
    <w:rsid w:val="00A8307E"/>
    <w:rsid w:val="00CB6C0B"/>
    <w:rsid w:val="00F6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C0B"/>
    <w:rPr>
      <w:color w:val="0563C1" w:themeColor="hyperlink"/>
      <w:u w:val="single"/>
    </w:rPr>
  </w:style>
  <w:style w:type="paragraph" w:styleId="a4">
    <w:name w:val="Balloon Text"/>
    <w:basedOn w:val="a"/>
    <w:link w:val="a5"/>
    <w:uiPriority w:val="99"/>
    <w:semiHidden/>
    <w:unhideWhenUsed/>
    <w:rsid w:val="00CB6C0B"/>
    <w:rPr>
      <w:rFonts w:ascii="Tahoma" w:hAnsi="Tahoma" w:cs="Tahoma"/>
      <w:sz w:val="16"/>
      <w:szCs w:val="16"/>
    </w:rPr>
  </w:style>
  <w:style w:type="character" w:customStyle="1" w:styleId="a5">
    <w:name w:val="Текст выноски Знак"/>
    <w:basedOn w:val="a0"/>
    <w:link w:val="a4"/>
    <w:uiPriority w:val="99"/>
    <w:semiHidden/>
    <w:rsid w:val="00CB6C0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C0B"/>
    <w:rPr>
      <w:color w:val="0563C1" w:themeColor="hyperlink"/>
      <w:u w:val="single"/>
    </w:rPr>
  </w:style>
  <w:style w:type="paragraph" w:styleId="a4">
    <w:name w:val="Balloon Text"/>
    <w:basedOn w:val="a"/>
    <w:link w:val="a5"/>
    <w:uiPriority w:val="99"/>
    <w:semiHidden/>
    <w:unhideWhenUsed/>
    <w:rsid w:val="00CB6C0B"/>
    <w:rPr>
      <w:rFonts w:ascii="Tahoma" w:hAnsi="Tahoma" w:cs="Tahoma"/>
      <w:sz w:val="16"/>
      <w:szCs w:val="16"/>
    </w:rPr>
  </w:style>
  <w:style w:type="character" w:customStyle="1" w:styleId="a5">
    <w:name w:val="Текст выноски Знак"/>
    <w:basedOn w:val="a0"/>
    <w:link w:val="a4"/>
    <w:uiPriority w:val="99"/>
    <w:semiHidden/>
    <w:rsid w:val="00CB6C0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3291">
      <w:bodyDiv w:val="1"/>
      <w:marLeft w:val="0"/>
      <w:marRight w:val="0"/>
      <w:marTop w:val="0"/>
      <w:marBottom w:val="0"/>
      <w:divBdr>
        <w:top w:val="none" w:sz="0" w:space="0" w:color="auto"/>
        <w:left w:val="none" w:sz="0" w:space="0" w:color="auto"/>
        <w:bottom w:val="none" w:sz="0" w:space="0" w:color="auto"/>
        <w:right w:val="none" w:sz="0" w:space="0" w:color="auto"/>
      </w:divBdr>
    </w:div>
    <w:div w:id="660963256">
      <w:bodyDiv w:val="1"/>
      <w:marLeft w:val="0"/>
      <w:marRight w:val="0"/>
      <w:marTop w:val="0"/>
      <w:marBottom w:val="0"/>
      <w:divBdr>
        <w:top w:val="none" w:sz="0" w:space="0" w:color="auto"/>
        <w:left w:val="none" w:sz="0" w:space="0" w:color="auto"/>
        <w:bottom w:val="none" w:sz="0" w:space="0" w:color="auto"/>
        <w:right w:val="none" w:sz="0" w:space="0" w:color="auto"/>
      </w:divBdr>
    </w:div>
    <w:div w:id="1252853605">
      <w:bodyDiv w:val="1"/>
      <w:marLeft w:val="0"/>
      <w:marRight w:val="0"/>
      <w:marTop w:val="0"/>
      <w:marBottom w:val="0"/>
      <w:divBdr>
        <w:top w:val="none" w:sz="0" w:space="0" w:color="auto"/>
        <w:left w:val="none" w:sz="0" w:space="0" w:color="auto"/>
        <w:bottom w:val="none" w:sz="0" w:space="0" w:color="auto"/>
        <w:right w:val="none" w:sz="0" w:space="0" w:color="auto"/>
      </w:divBdr>
    </w:div>
    <w:div w:id="17627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402-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 Vitalii</dc:creator>
  <cp:keywords/>
  <dc:description/>
  <cp:lastModifiedBy>Дмитрий Каленюк</cp:lastModifiedBy>
  <cp:revision>3</cp:revision>
  <dcterms:created xsi:type="dcterms:W3CDTF">2020-06-19T12:11:00Z</dcterms:created>
  <dcterms:modified xsi:type="dcterms:W3CDTF">2020-06-19T12:37:00Z</dcterms:modified>
</cp:coreProperties>
</file>